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A" w:rsidRDefault="00A7071A">
      <w:pPr>
        <w:rPr>
          <w:sz w:val="17"/>
          <w:szCs w:val="17"/>
        </w:rPr>
      </w:pPr>
    </w:p>
    <w:p w:rsidR="00C22820" w:rsidRPr="00CB1C19" w:rsidRDefault="00C22820">
      <w:pPr>
        <w:rPr>
          <w:sz w:val="17"/>
          <w:szCs w:val="17"/>
        </w:rPr>
      </w:pPr>
    </w:p>
    <w:p w:rsidR="0005480B" w:rsidRPr="00CB1C19" w:rsidRDefault="004C24AC">
      <w:pPr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15240</wp:posOffset>
                </wp:positionV>
                <wp:extent cx="2172335" cy="571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6D" w:rsidRPr="00583296" w:rsidRDefault="00200B6D" w:rsidP="003D154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3296">
                              <w:rPr>
                                <w:b/>
                                <w:sz w:val="22"/>
                                <w:szCs w:val="22"/>
                              </w:rPr>
                              <w:t>PETICIÓN DE CAMBIO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1.2pt;width:171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" strokeweight="2.25pt">
                <v:textbox>
                  <w:txbxContent>
                    <w:p w:rsidR="00200B6D" w:rsidRPr="00583296" w:rsidRDefault="00200B6D" w:rsidP="003D154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3296">
                        <w:rPr>
                          <w:b/>
                          <w:sz w:val="22"/>
                          <w:szCs w:val="22"/>
                        </w:rPr>
                        <w:t>PETICIÓN DE CAMBIO DE GRUPO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B1C19" w:rsidRDefault="00C10A2C">
      <w:pPr>
        <w:rPr>
          <w:sz w:val="17"/>
          <w:szCs w:val="17"/>
        </w:rPr>
      </w:pPr>
    </w:p>
    <w:p w:rsidR="00C22820" w:rsidRPr="00C22820" w:rsidRDefault="00C22820" w:rsidP="00086687">
      <w:pPr>
        <w:pStyle w:val="Ttulo5"/>
        <w:framePr w:w="2319" w:h="397" w:hRule="exact" w:hSpace="181" w:wrap="around" w:vAnchor="text" w:hAnchor="page" w:x="5121" w:y="171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7" w:color="auto"/>
        </w:pBdr>
        <w:shd w:val="solid" w:color="C0C0C0" w:fill="FFFFFF"/>
        <w:tabs>
          <w:tab w:val="clear" w:pos="1560"/>
          <w:tab w:val="left" w:pos="1134"/>
        </w:tabs>
        <w:jc w:val="left"/>
        <w:rPr>
          <w:rFonts w:ascii="Times New Roman" w:hAnsi="Times New Roman"/>
          <w:sz w:val="18"/>
          <w:szCs w:val="18"/>
        </w:rPr>
      </w:pPr>
      <w:r w:rsidRPr="00C22820">
        <w:rPr>
          <w:rFonts w:ascii="Times New Roman" w:hAnsi="Times New Roman"/>
          <w:sz w:val="18"/>
          <w:szCs w:val="18"/>
        </w:rPr>
        <w:t>Curso:</w:t>
      </w:r>
      <w:r w:rsidRPr="00C22820">
        <w:rPr>
          <w:rFonts w:ascii="Times New Roman" w:hAnsi="Times New Roman"/>
          <w:sz w:val="18"/>
          <w:szCs w:val="18"/>
        </w:rPr>
        <w:tab/>
      </w:r>
      <w:bookmarkStart w:id="0" w:name="Texto1"/>
      <w:r w:rsidRPr="00C22820">
        <w:rPr>
          <w:rFonts w:ascii="Times New Roman" w:hAnsi="Times New Roman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C22820">
        <w:rPr>
          <w:rFonts w:ascii="Times New Roman" w:hAnsi="Times New Roman"/>
          <w:sz w:val="18"/>
          <w:szCs w:val="18"/>
        </w:rPr>
        <w:instrText xml:space="preserve"> FORMTEXT </w:instrText>
      </w:r>
      <w:r w:rsidRPr="00C22820">
        <w:rPr>
          <w:rFonts w:ascii="Times New Roman" w:hAnsi="Times New Roman"/>
          <w:sz w:val="18"/>
          <w:szCs w:val="18"/>
        </w:rPr>
      </w:r>
      <w:r w:rsidRPr="00C22820">
        <w:rPr>
          <w:rFonts w:ascii="Times New Roman" w:hAnsi="Times New Roman"/>
          <w:sz w:val="18"/>
          <w:szCs w:val="18"/>
        </w:rPr>
        <w:fldChar w:fldCharType="separate"/>
      </w:r>
      <w:bookmarkStart w:id="1" w:name="_GoBack"/>
      <w:r w:rsidR="00F958AF">
        <w:rPr>
          <w:rFonts w:ascii="Times New Roman" w:hAnsi="Times New Roman"/>
          <w:sz w:val="18"/>
          <w:szCs w:val="18"/>
        </w:rPr>
        <w:t> </w:t>
      </w:r>
      <w:r w:rsidR="00F958AF">
        <w:rPr>
          <w:rFonts w:ascii="Times New Roman" w:hAnsi="Times New Roman"/>
          <w:sz w:val="18"/>
          <w:szCs w:val="18"/>
        </w:rPr>
        <w:t> </w:t>
      </w:r>
      <w:r w:rsidR="00F958AF">
        <w:rPr>
          <w:rFonts w:ascii="Times New Roman" w:hAnsi="Times New Roman"/>
          <w:sz w:val="18"/>
          <w:szCs w:val="18"/>
        </w:rPr>
        <w:t> </w:t>
      </w:r>
      <w:r w:rsidR="00F958AF">
        <w:rPr>
          <w:rFonts w:ascii="Times New Roman" w:hAnsi="Times New Roman"/>
          <w:sz w:val="18"/>
          <w:szCs w:val="18"/>
        </w:rPr>
        <w:t> </w:t>
      </w:r>
      <w:bookmarkEnd w:id="1"/>
      <w:r w:rsidRPr="00C22820">
        <w:rPr>
          <w:rFonts w:ascii="Times New Roman" w:hAnsi="Times New Roman"/>
          <w:sz w:val="18"/>
          <w:szCs w:val="18"/>
        </w:rPr>
        <w:fldChar w:fldCharType="end"/>
      </w:r>
      <w:bookmarkEnd w:id="0"/>
      <w:r w:rsidRPr="00C22820">
        <w:rPr>
          <w:rFonts w:ascii="Times New Roman" w:hAnsi="Times New Roman"/>
          <w:sz w:val="18"/>
          <w:szCs w:val="18"/>
        </w:rPr>
        <w:t>/</w:t>
      </w:r>
      <w:r w:rsidRPr="00C22820">
        <w:rPr>
          <w:rFonts w:ascii="Times New Roman" w:hAnsi="Times New Roman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C22820">
        <w:rPr>
          <w:rFonts w:ascii="Times New Roman" w:hAnsi="Times New Roman"/>
          <w:sz w:val="18"/>
          <w:szCs w:val="18"/>
        </w:rPr>
        <w:instrText xml:space="preserve"> FORMTEXT </w:instrText>
      </w:r>
      <w:r w:rsidRPr="00C22820">
        <w:rPr>
          <w:rFonts w:ascii="Times New Roman" w:hAnsi="Times New Roman"/>
          <w:sz w:val="18"/>
          <w:szCs w:val="18"/>
        </w:rPr>
      </w:r>
      <w:r w:rsidRPr="00C22820">
        <w:rPr>
          <w:rFonts w:ascii="Times New Roman" w:hAnsi="Times New Roman"/>
          <w:sz w:val="18"/>
          <w:szCs w:val="18"/>
        </w:rPr>
        <w:fldChar w:fldCharType="separate"/>
      </w:r>
      <w:r w:rsidR="008B6279">
        <w:rPr>
          <w:rFonts w:ascii="Times New Roman" w:hAnsi="Times New Roman"/>
          <w:noProof/>
          <w:sz w:val="18"/>
          <w:szCs w:val="18"/>
        </w:rPr>
        <w:t> </w:t>
      </w:r>
      <w:r w:rsidR="008B6279">
        <w:rPr>
          <w:rFonts w:ascii="Times New Roman" w:hAnsi="Times New Roman"/>
          <w:noProof/>
          <w:sz w:val="18"/>
          <w:szCs w:val="18"/>
        </w:rPr>
        <w:t> </w:t>
      </w:r>
      <w:r w:rsidR="008B6279">
        <w:rPr>
          <w:rFonts w:ascii="Times New Roman" w:hAnsi="Times New Roman"/>
          <w:noProof/>
          <w:sz w:val="18"/>
          <w:szCs w:val="18"/>
        </w:rPr>
        <w:t> </w:t>
      </w:r>
      <w:r w:rsidR="008B6279">
        <w:rPr>
          <w:rFonts w:ascii="Times New Roman" w:hAnsi="Times New Roman"/>
          <w:noProof/>
          <w:sz w:val="18"/>
          <w:szCs w:val="18"/>
        </w:rPr>
        <w:t> </w:t>
      </w:r>
      <w:r w:rsidRPr="00C22820">
        <w:rPr>
          <w:rFonts w:ascii="Times New Roman" w:hAnsi="Times New Roman"/>
          <w:sz w:val="18"/>
          <w:szCs w:val="18"/>
        </w:rPr>
        <w:fldChar w:fldCharType="end"/>
      </w:r>
    </w:p>
    <w:p w:rsidR="00C10A2C" w:rsidRPr="00CB1C19" w:rsidRDefault="00C10A2C">
      <w:pPr>
        <w:rPr>
          <w:sz w:val="17"/>
          <w:szCs w:val="17"/>
        </w:rPr>
      </w:pPr>
    </w:p>
    <w:p w:rsidR="00C10A2C" w:rsidRPr="00CB1C19" w:rsidRDefault="00C10A2C">
      <w:pPr>
        <w:rPr>
          <w:sz w:val="17"/>
          <w:szCs w:val="17"/>
        </w:rPr>
      </w:pPr>
    </w:p>
    <w:p w:rsidR="00F2053D" w:rsidRPr="00CB1C19" w:rsidRDefault="00F2053D">
      <w:pPr>
        <w:rPr>
          <w:sz w:val="17"/>
          <w:szCs w:val="17"/>
        </w:rPr>
      </w:pPr>
    </w:p>
    <w:p w:rsidR="0061531C" w:rsidRPr="00CB1C19" w:rsidRDefault="0061531C">
      <w:pPr>
        <w:rPr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827"/>
      </w:tblGrid>
      <w:tr w:rsidR="00C10A2C" w:rsidRPr="00E9420F" w:rsidTr="00E9420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2C" w:rsidRPr="00E9420F" w:rsidRDefault="00C10A2C" w:rsidP="009D67F8">
            <w:pPr>
              <w:rPr>
                <w:b/>
                <w:sz w:val="24"/>
                <w:szCs w:val="24"/>
              </w:rPr>
            </w:pPr>
            <w:r w:rsidRPr="00E9420F">
              <w:rPr>
                <w:b/>
                <w:sz w:val="24"/>
                <w:szCs w:val="24"/>
              </w:rPr>
              <w:t>SOLICITANTE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0A2C" w:rsidRPr="00E9420F" w:rsidRDefault="00C10A2C">
            <w:pPr>
              <w:rPr>
                <w:sz w:val="17"/>
                <w:szCs w:val="17"/>
              </w:rPr>
            </w:pPr>
            <w:r w:rsidRPr="00E9420F">
              <w:rPr>
                <w:sz w:val="17"/>
                <w:szCs w:val="17"/>
              </w:rPr>
              <w:t>Ver instrucciones al dorso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A2C" w:rsidRPr="00E9420F" w:rsidRDefault="00C10A2C">
            <w:pPr>
              <w:rPr>
                <w:sz w:val="17"/>
                <w:szCs w:val="17"/>
              </w:rPr>
            </w:pPr>
          </w:p>
        </w:tc>
      </w:tr>
    </w:tbl>
    <w:p w:rsidR="006B2413" w:rsidRPr="00CB1C19" w:rsidRDefault="006B2413">
      <w:pPr>
        <w:rPr>
          <w:b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E2695" w:rsidRPr="00E9420F" w:rsidTr="00E9420F">
        <w:tc>
          <w:tcPr>
            <w:tcW w:w="10846" w:type="dxa"/>
          </w:tcPr>
          <w:p w:rsidR="003F1455" w:rsidRPr="00C874B2" w:rsidRDefault="008E219A" w:rsidP="00E9420F">
            <w:pPr>
              <w:tabs>
                <w:tab w:val="left" w:pos="5700"/>
                <w:tab w:val="left" w:pos="9498"/>
              </w:tabs>
              <w:spacing w:before="120" w:line="360" w:lineRule="auto"/>
            </w:pPr>
            <w:r w:rsidRPr="00C874B2">
              <w:t>Apellidos</w:t>
            </w:r>
            <w:r w:rsidR="009E3368" w:rsidRPr="00C874B2">
              <w:t xml:space="preserve">  </w:t>
            </w:r>
            <w:bookmarkStart w:id="2" w:name="Texto59"/>
            <w:r w:rsidR="003A0F99" w:rsidRPr="00E9420F">
              <w:rPr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AF47E2">
              <w:rPr>
                <w:u w:val="single"/>
              </w:rPr>
              <w:t> </w:t>
            </w:r>
            <w:r w:rsidR="00AF47E2">
              <w:rPr>
                <w:u w:val="single"/>
              </w:rPr>
              <w:t> </w:t>
            </w:r>
            <w:r w:rsidR="00AF47E2">
              <w:rPr>
                <w:u w:val="single"/>
              </w:rPr>
              <w:t> </w:t>
            </w:r>
            <w:r w:rsidR="00AF47E2">
              <w:rPr>
                <w:u w:val="single"/>
              </w:rPr>
              <w:t> </w:t>
            </w:r>
            <w:r w:rsidR="00AF47E2">
              <w:rPr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2"/>
            <w:r w:rsidR="003F1455" w:rsidRPr="00E9420F">
              <w:rPr>
                <w:u w:val="single"/>
              </w:rPr>
              <w:tab/>
            </w:r>
            <w:r w:rsidR="001E2695" w:rsidRPr="00C874B2">
              <w:t>Nombre</w:t>
            </w:r>
            <w:r w:rsidRPr="00C874B2">
              <w:t xml:space="preserve"> </w:t>
            </w:r>
            <w:bookmarkStart w:id="3" w:name="Texto2"/>
            <w:r w:rsidR="003A0F99" w:rsidRPr="00E9420F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3"/>
            <w:r w:rsidR="003F1455" w:rsidRPr="00E9420F">
              <w:rPr>
                <w:u w:val="single"/>
              </w:rPr>
              <w:tab/>
            </w:r>
            <w:r w:rsidRPr="00C874B2">
              <w:t xml:space="preserve"> </w:t>
            </w:r>
          </w:p>
          <w:p w:rsidR="001E2695" w:rsidRPr="00E9420F" w:rsidRDefault="003F1455" w:rsidP="00E9420F">
            <w:pPr>
              <w:tabs>
                <w:tab w:val="left" w:pos="2127"/>
                <w:tab w:val="left" w:pos="9498"/>
              </w:tabs>
              <w:spacing w:before="60" w:line="360" w:lineRule="auto"/>
              <w:rPr>
                <w:u w:val="single"/>
              </w:rPr>
            </w:pPr>
            <w:r w:rsidRPr="00C874B2">
              <w:t xml:space="preserve">D.N.I. </w:t>
            </w:r>
            <w:bookmarkStart w:id="4" w:name="Texto3"/>
            <w:r w:rsidR="003A0F99" w:rsidRPr="00E9420F">
              <w:rPr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4"/>
            <w:r w:rsidRPr="00E9420F">
              <w:rPr>
                <w:u w:val="single"/>
              </w:rPr>
              <w:tab/>
            </w:r>
            <w:r w:rsidR="001E2695" w:rsidRPr="00C874B2">
              <w:t>Domicilio para notificaciones:  C/</w:t>
            </w:r>
            <w:bookmarkStart w:id="5" w:name="Texto4"/>
            <w:r w:rsidR="003A0F99" w:rsidRPr="00E9420F">
              <w:rPr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5"/>
            <w:r w:rsidR="001D246D" w:rsidRPr="00E9420F">
              <w:rPr>
                <w:u w:val="single"/>
              </w:rPr>
              <w:tab/>
            </w:r>
          </w:p>
          <w:p w:rsidR="001E2695" w:rsidRPr="00E9420F" w:rsidRDefault="001E2695" w:rsidP="001E2695">
            <w:pPr>
              <w:rPr>
                <w:vertAlign w:val="superscript"/>
              </w:rPr>
            </w:pPr>
            <w:r w:rsidRPr="00E9420F">
              <w:rPr>
                <w:vertAlign w:val="superscript"/>
              </w:rPr>
              <w:t>(N.I.E. o Pasaporte)</w:t>
            </w:r>
          </w:p>
          <w:bookmarkStart w:id="6" w:name="Texto29"/>
          <w:p w:rsidR="001E2695" w:rsidRPr="00C874B2" w:rsidRDefault="003A0F99" w:rsidP="00E9420F">
            <w:pPr>
              <w:tabs>
                <w:tab w:val="left" w:pos="5310"/>
                <w:tab w:val="left" w:pos="6237"/>
                <w:tab w:val="left" w:pos="7513"/>
                <w:tab w:val="left" w:pos="8205"/>
                <w:tab w:val="left" w:pos="9498"/>
              </w:tabs>
              <w:spacing w:line="360" w:lineRule="auto"/>
            </w:pPr>
            <w:r w:rsidRPr="00E9420F">
              <w:rPr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6"/>
            <w:r w:rsidR="001D246D" w:rsidRPr="00E9420F">
              <w:rPr>
                <w:u w:val="single"/>
              </w:rPr>
              <w:tab/>
              <w:t xml:space="preserve"> </w:t>
            </w:r>
            <w:r w:rsidR="001E2695" w:rsidRPr="00C874B2">
              <w:t xml:space="preserve">Nº </w:t>
            </w:r>
            <w:bookmarkStart w:id="7" w:name="Texto30"/>
            <w:r w:rsidRPr="00E9420F">
              <w:rPr>
                <w:u w:val="single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7"/>
            <w:r w:rsidR="001D246D" w:rsidRPr="00C874B2">
              <w:t xml:space="preserve"> </w:t>
            </w:r>
            <w:r w:rsidR="001E2695" w:rsidRPr="00C874B2">
              <w:t xml:space="preserve">piso </w:t>
            </w:r>
            <w:bookmarkStart w:id="8" w:name="Texto31"/>
            <w:r w:rsidRPr="00E9420F">
              <w:rPr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8"/>
            <w:r w:rsidR="001E2695" w:rsidRPr="00C874B2">
              <w:t xml:space="preserve"> Letra </w:t>
            </w:r>
            <w:bookmarkStart w:id="9" w:name="Texto32"/>
            <w:r w:rsidRPr="00E9420F">
              <w:rPr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9"/>
            <w:r w:rsidR="001E2695" w:rsidRPr="00C874B2">
              <w:t xml:space="preserve"> C.P. </w:t>
            </w:r>
            <w:bookmarkStart w:id="10" w:name="Texto33"/>
            <w:r w:rsidRPr="00E9420F">
              <w:rPr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10"/>
            <w:r w:rsidR="004A2ABB" w:rsidRPr="00E9420F">
              <w:rPr>
                <w:u w:val="single"/>
              </w:rPr>
              <w:tab/>
            </w:r>
          </w:p>
          <w:p w:rsidR="001E2695" w:rsidRPr="00C874B2" w:rsidRDefault="001E2695" w:rsidP="00E9420F">
            <w:pPr>
              <w:tabs>
                <w:tab w:val="left" w:pos="3405"/>
                <w:tab w:val="left" w:pos="5955"/>
                <w:tab w:val="left" w:pos="9497"/>
              </w:tabs>
              <w:spacing w:line="360" w:lineRule="auto"/>
            </w:pPr>
            <w:r w:rsidRPr="00C874B2">
              <w:t>Po</w:t>
            </w:r>
            <w:r w:rsidR="004A2ABB" w:rsidRPr="00C874B2">
              <w:t xml:space="preserve">blación </w:t>
            </w:r>
            <w:bookmarkStart w:id="11" w:name="Texto34"/>
            <w:r w:rsidR="00580865" w:rsidRPr="00E9420F">
              <w:rPr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580865" w:rsidRPr="00E9420F">
              <w:rPr>
                <w:u w:val="single"/>
              </w:rPr>
              <w:instrText xml:space="preserve"> FORMTEXT </w:instrText>
            </w:r>
            <w:r w:rsidR="002A67DA" w:rsidRPr="00E9420F">
              <w:rPr>
                <w:u w:val="single"/>
              </w:rPr>
            </w:r>
            <w:r w:rsidR="00580865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580865" w:rsidRPr="00E9420F">
              <w:rPr>
                <w:u w:val="single"/>
              </w:rPr>
              <w:fldChar w:fldCharType="end"/>
            </w:r>
            <w:bookmarkEnd w:id="11"/>
            <w:r w:rsidR="004A2ABB" w:rsidRPr="00E9420F">
              <w:rPr>
                <w:u w:val="single"/>
              </w:rPr>
              <w:tab/>
            </w:r>
            <w:r w:rsidRPr="00C874B2">
              <w:t xml:space="preserve">Provincia </w:t>
            </w:r>
            <w:bookmarkStart w:id="12" w:name="Texto35"/>
            <w:r w:rsidR="00580865" w:rsidRPr="00E9420F">
              <w:rPr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580865" w:rsidRPr="00E9420F">
              <w:rPr>
                <w:u w:val="single"/>
              </w:rPr>
              <w:instrText xml:space="preserve"> FORMTEXT </w:instrText>
            </w:r>
            <w:r w:rsidR="002A67DA" w:rsidRPr="00E9420F">
              <w:rPr>
                <w:u w:val="single"/>
              </w:rPr>
            </w:r>
            <w:r w:rsidR="00580865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580865" w:rsidRPr="00E9420F">
              <w:rPr>
                <w:u w:val="single"/>
              </w:rPr>
              <w:fldChar w:fldCharType="end"/>
            </w:r>
            <w:bookmarkEnd w:id="12"/>
            <w:r w:rsidR="004A2ABB" w:rsidRPr="00E9420F">
              <w:rPr>
                <w:u w:val="single"/>
              </w:rPr>
              <w:tab/>
            </w:r>
            <w:r w:rsidRPr="00C874B2">
              <w:t xml:space="preserve"> Teléfono </w:t>
            </w:r>
            <w:bookmarkStart w:id="13" w:name="Texto36"/>
            <w:r w:rsidR="00580865" w:rsidRPr="00E9420F">
              <w:rPr>
                <w:u w:val="single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80865" w:rsidRPr="00E9420F">
              <w:rPr>
                <w:u w:val="single"/>
              </w:rPr>
              <w:instrText xml:space="preserve"> FORMTEXT </w:instrText>
            </w:r>
            <w:r w:rsidR="002A67DA" w:rsidRPr="00E9420F">
              <w:rPr>
                <w:u w:val="single"/>
              </w:rPr>
            </w:r>
            <w:r w:rsidR="00580865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580865" w:rsidRPr="00E9420F">
              <w:rPr>
                <w:u w:val="single"/>
              </w:rPr>
              <w:fldChar w:fldCharType="end"/>
            </w:r>
            <w:bookmarkEnd w:id="13"/>
            <w:r w:rsidR="004A2ABB" w:rsidRPr="00E9420F">
              <w:rPr>
                <w:u w:val="single"/>
              </w:rPr>
              <w:tab/>
            </w:r>
          </w:p>
          <w:p w:rsidR="001E2695" w:rsidRPr="00C874B2" w:rsidRDefault="001E2695" w:rsidP="00E9420F">
            <w:pPr>
              <w:tabs>
                <w:tab w:val="left" w:pos="3686"/>
                <w:tab w:val="left" w:pos="9498"/>
              </w:tabs>
              <w:spacing w:line="360" w:lineRule="auto"/>
            </w:pPr>
            <w:r w:rsidRPr="00C874B2">
              <w:t>Móvil</w:t>
            </w:r>
            <w:r w:rsidR="004A2ABB" w:rsidRPr="00C874B2">
              <w:t xml:space="preserve">  </w:t>
            </w:r>
            <w:bookmarkStart w:id="14" w:name="Texto38"/>
            <w:r w:rsidR="003A0F99" w:rsidRPr="00E9420F">
              <w:rPr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14"/>
            <w:r w:rsidR="004A2ABB" w:rsidRPr="00E9420F">
              <w:rPr>
                <w:u w:val="single"/>
              </w:rPr>
              <w:tab/>
            </w:r>
            <w:r w:rsidRPr="00C874B2">
              <w:t xml:space="preserve">Correo electrónico </w:t>
            </w:r>
            <w:bookmarkStart w:id="15" w:name="Texto37"/>
            <w:r w:rsidR="003A0F99" w:rsidRPr="00E9420F">
              <w:rPr>
                <w:u w:val="single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15"/>
            <w:r w:rsidR="004A2ABB" w:rsidRPr="00E9420F">
              <w:rPr>
                <w:u w:val="single"/>
              </w:rPr>
              <w:tab/>
            </w:r>
          </w:p>
          <w:p w:rsidR="001E2695" w:rsidRPr="00E9420F" w:rsidRDefault="0054652C" w:rsidP="00E9420F">
            <w:pPr>
              <w:tabs>
                <w:tab w:val="left" w:pos="9498"/>
              </w:tabs>
              <w:rPr>
                <w:u w:val="single"/>
              </w:rPr>
            </w:pPr>
            <w:r>
              <w:t xml:space="preserve">Estudiante de </w:t>
            </w:r>
            <w:smartTag w:uri="urn:schemas-microsoft-com:office:smarttags" w:element="PersonName">
              <w:smartTagPr>
                <w:attr w:name="ProductID" w:val="la Titulaci￳n"/>
              </w:smartTagPr>
              <w:r>
                <w:t>la T</w:t>
              </w:r>
              <w:r w:rsidR="001E2695" w:rsidRPr="00C874B2">
                <w:t>itulación</w:t>
              </w:r>
            </w:smartTag>
            <w:r w:rsidR="001E2695" w:rsidRPr="00C874B2">
              <w:t xml:space="preserve"> </w:t>
            </w:r>
            <w:bookmarkStart w:id="16" w:name="Texto5"/>
            <w:r w:rsidR="003A0F99" w:rsidRPr="00E9420F">
              <w:rPr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0F99" w:rsidRPr="00E9420F">
              <w:rPr>
                <w:u w:val="single"/>
              </w:rPr>
              <w:instrText xml:space="preserve"> FORMTEXT </w:instrText>
            </w:r>
            <w:r w:rsidR="00CB5762" w:rsidRPr="00E9420F">
              <w:rPr>
                <w:u w:val="single"/>
              </w:rPr>
            </w:r>
            <w:r w:rsidR="003A0F99"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3A0F99" w:rsidRPr="00E9420F">
              <w:rPr>
                <w:u w:val="single"/>
              </w:rPr>
              <w:fldChar w:fldCharType="end"/>
            </w:r>
            <w:bookmarkEnd w:id="16"/>
            <w:r w:rsidR="003F1455" w:rsidRPr="00E9420F">
              <w:rPr>
                <w:u w:val="single"/>
              </w:rPr>
              <w:tab/>
            </w:r>
          </w:p>
          <w:p w:rsidR="001E2695" w:rsidRPr="00E9420F" w:rsidRDefault="001E2695" w:rsidP="00E9420F">
            <w:pPr>
              <w:tabs>
                <w:tab w:val="left" w:pos="10348"/>
              </w:tabs>
              <w:rPr>
                <w:b/>
              </w:rPr>
            </w:pPr>
          </w:p>
        </w:tc>
      </w:tr>
    </w:tbl>
    <w:p w:rsidR="00577D7E" w:rsidRPr="00CB1C19" w:rsidRDefault="00577D7E" w:rsidP="00D2232F">
      <w:pPr>
        <w:spacing w:before="60" w:after="100"/>
        <w:rPr>
          <w:b/>
        </w:rPr>
      </w:pPr>
      <w:r w:rsidRPr="00CB1C19">
        <w:rPr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7"/>
      <w:r w:rsidRPr="00CB1C19">
        <w:rPr>
          <w:b/>
        </w:rPr>
        <w:instrText xml:space="preserve"> FORMCHECKBOX </w:instrText>
      </w:r>
      <w:r w:rsidR="00F0497C" w:rsidRPr="008B6279">
        <w:rPr>
          <w:b/>
        </w:rPr>
      </w:r>
      <w:r w:rsidRPr="00CB1C19">
        <w:rPr>
          <w:b/>
        </w:rPr>
        <w:fldChar w:fldCharType="end"/>
      </w:r>
      <w:bookmarkEnd w:id="17"/>
      <w:r w:rsidRPr="00CB1C19">
        <w:rPr>
          <w:b/>
        </w:rPr>
        <w:t xml:space="preserve"> Coincidencia horaria</w:t>
      </w:r>
      <w:r w:rsidR="00136F8A" w:rsidRPr="00CB1C19">
        <w:rPr>
          <w:b/>
        </w:rPr>
        <w:t xml:space="preserve"> de asignaturas básicas y obligatorias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797"/>
        <w:gridCol w:w="755"/>
        <w:gridCol w:w="3216"/>
        <w:gridCol w:w="797"/>
        <w:gridCol w:w="755"/>
      </w:tblGrid>
      <w:tr w:rsidR="00D2232F" w:rsidRPr="00E9420F" w:rsidTr="00E9420F">
        <w:tc>
          <w:tcPr>
            <w:tcW w:w="1843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Asignatura</w:t>
            </w:r>
          </w:p>
        </w:tc>
        <w:tc>
          <w:tcPr>
            <w:tcW w:w="403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Código</w:t>
            </w:r>
          </w:p>
        </w:tc>
        <w:tc>
          <w:tcPr>
            <w:tcW w:w="335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Grupo</w:t>
            </w:r>
          </w:p>
        </w:tc>
        <w:tc>
          <w:tcPr>
            <w:tcW w:w="1681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Asignatura con la que coincide</w:t>
            </w:r>
          </w:p>
        </w:tc>
        <w:tc>
          <w:tcPr>
            <w:tcW w:w="403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Código</w:t>
            </w:r>
          </w:p>
        </w:tc>
        <w:tc>
          <w:tcPr>
            <w:tcW w:w="335" w:type="pct"/>
          </w:tcPr>
          <w:p w:rsidR="00577D7E" w:rsidRPr="00E9420F" w:rsidRDefault="00577D7E" w:rsidP="00E9420F">
            <w:pPr>
              <w:spacing w:before="60"/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Grupo</w:t>
            </w:r>
          </w:p>
        </w:tc>
      </w:tr>
      <w:bookmarkStart w:id="18" w:name="Texto66"/>
      <w:tr w:rsidR="00D2232F" w:rsidRPr="00E9420F" w:rsidTr="00E9420F">
        <w:tc>
          <w:tcPr>
            <w:tcW w:w="1843" w:type="pct"/>
          </w:tcPr>
          <w:p w:rsidR="00D2232F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="0035425C"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  <w:bookmarkEnd w:id="18"/>
          </w:p>
        </w:tc>
        <w:bookmarkStart w:id="19" w:name="Texto62"/>
        <w:tc>
          <w:tcPr>
            <w:tcW w:w="403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  <w:bookmarkEnd w:id="19"/>
          </w:p>
        </w:tc>
        <w:bookmarkStart w:id="20" w:name="Texto67"/>
        <w:tc>
          <w:tcPr>
            <w:tcW w:w="335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81" w:type="pct"/>
          </w:tcPr>
          <w:p w:rsidR="00D2232F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="0035425C"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E6B29" w:rsidRPr="00E9420F" w:rsidTr="00E9420F">
        <w:tc>
          <w:tcPr>
            <w:tcW w:w="1843" w:type="pct"/>
          </w:tcPr>
          <w:p w:rsidR="00EE6B29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</w:tcPr>
          <w:p w:rsidR="00EE6B29" w:rsidRPr="00CB1C19" w:rsidRDefault="00EE6B29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E6B29" w:rsidRPr="00E9420F" w:rsidTr="00E9420F">
        <w:tc>
          <w:tcPr>
            <w:tcW w:w="1843" w:type="pct"/>
          </w:tcPr>
          <w:p w:rsidR="00EE6B29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</w:tcPr>
          <w:p w:rsidR="00EE6B29" w:rsidRPr="00CB1C19" w:rsidRDefault="00EE6B29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E6B29" w:rsidRPr="00E9420F" w:rsidTr="00E9420F">
        <w:tc>
          <w:tcPr>
            <w:tcW w:w="1843" w:type="pct"/>
          </w:tcPr>
          <w:p w:rsidR="00EE6B29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</w:tcPr>
          <w:p w:rsidR="00EE6B29" w:rsidRPr="00CB1C19" w:rsidRDefault="00EE6B29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E6B29" w:rsidRPr="00E9420F" w:rsidTr="00E9420F">
        <w:tc>
          <w:tcPr>
            <w:tcW w:w="1843" w:type="pct"/>
          </w:tcPr>
          <w:p w:rsidR="00EE6B29" w:rsidRPr="00E9420F" w:rsidRDefault="00EE6B29" w:rsidP="00E9420F">
            <w:pPr>
              <w:spacing w:before="60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pct"/>
          </w:tcPr>
          <w:p w:rsidR="00EE6B29" w:rsidRPr="00CB1C19" w:rsidRDefault="00EE6B29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03" w:type="pct"/>
          </w:tcPr>
          <w:p w:rsidR="00EE6B29" w:rsidRPr="00E9420F" w:rsidRDefault="00EE6B29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35" w:type="pct"/>
          </w:tcPr>
          <w:p w:rsidR="00EE6B29" w:rsidRPr="00CB1C19" w:rsidRDefault="00EE6B29" w:rsidP="00E9420F">
            <w:pPr>
              <w:jc w:val="center"/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77D7E" w:rsidRPr="00CB1C19" w:rsidRDefault="00577D7E" w:rsidP="00C22820">
      <w:pPr>
        <w:tabs>
          <w:tab w:val="left" w:pos="9639"/>
        </w:tabs>
        <w:spacing w:before="120" w:after="60"/>
        <w:rPr>
          <w:b/>
          <w:u w:val="dotted"/>
        </w:rPr>
      </w:pPr>
      <w:r w:rsidRPr="00CB1C19">
        <w:rPr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B1C19">
        <w:rPr>
          <w:b/>
        </w:rPr>
        <w:instrText xml:space="preserve"> FORMCHECKBOX </w:instrText>
      </w:r>
      <w:r w:rsidR="00F0497C" w:rsidRPr="008B6279">
        <w:rPr>
          <w:b/>
        </w:rPr>
      </w:r>
      <w:r w:rsidRPr="00CB1C19">
        <w:rPr>
          <w:b/>
        </w:rPr>
        <w:fldChar w:fldCharType="end"/>
      </w:r>
      <w:r w:rsidRPr="00CB1C19">
        <w:rPr>
          <w:b/>
        </w:rPr>
        <w:t xml:space="preserve"> </w:t>
      </w:r>
      <w:r w:rsidR="00136F8A" w:rsidRPr="00CB1C19">
        <w:rPr>
          <w:b/>
        </w:rPr>
        <w:t xml:space="preserve">Motivos Laborales  / </w:t>
      </w:r>
      <w:r w:rsidR="00136F8A" w:rsidRPr="00CB1C19">
        <w:rPr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8"/>
      <w:r w:rsidR="00136F8A" w:rsidRPr="00CB1C19">
        <w:rPr>
          <w:b/>
        </w:rPr>
        <w:instrText xml:space="preserve"> FORMCHECKBOX </w:instrText>
      </w:r>
      <w:r w:rsidR="00F0497C" w:rsidRPr="008B6279">
        <w:rPr>
          <w:b/>
        </w:rPr>
      </w:r>
      <w:r w:rsidR="00136F8A" w:rsidRPr="00CB1C19">
        <w:rPr>
          <w:b/>
        </w:rPr>
        <w:fldChar w:fldCharType="end"/>
      </w:r>
      <w:bookmarkEnd w:id="21"/>
      <w:r w:rsidR="00136F8A" w:rsidRPr="00CB1C19">
        <w:rPr>
          <w:b/>
        </w:rPr>
        <w:t xml:space="preserve"> Otras causas excepcionales justificadas </w:t>
      </w:r>
      <w:bookmarkStart w:id="22" w:name="Texto64"/>
      <w:r w:rsidR="00CB1C19">
        <w:rPr>
          <w:b/>
          <w:u w:val="dotted"/>
        </w:rPr>
        <w:fldChar w:fldCharType="begin">
          <w:ffData>
            <w:name w:val="Texto64"/>
            <w:enabled/>
            <w:calcOnExit w:val="0"/>
            <w:textInput>
              <w:maxLength w:val="300"/>
            </w:textInput>
          </w:ffData>
        </w:fldChar>
      </w:r>
      <w:r w:rsidR="00CB1C19">
        <w:rPr>
          <w:b/>
          <w:u w:val="dotted"/>
        </w:rPr>
        <w:instrText xml:space="preserve"> FORMTEXT </w:instrText>
      </w:r>
      <w:r w:rsidR="00404837" w:rsidRPr="00CB1C19">
        <w:rPr>
          <w:b/>
          <w:u w:val="dotted"/>
        </w:rPr>
      </w:r>
      <w:r w:rsidR="00CB1C19">
        <w:rPr>
          <w:b/>
          <w:u w:val="dotted"/>
        </w:rPr>
        <w:fldChar w:fldCharType="separate"/>
      </w:r>
      <w:r w:rsidR="008B6279">
        <w:rPr>
          <w:b/>
          <w:noProof/>
          <w:u w:val="dotted"/>
        </w:rPr>
        <w:t> </w:t>
      </w:r>
      <w:r w:rsidR="008B6279">
        <w:rPr>
          <w:b/>
          <w:noProof/>
          <w:u w:val="dotted"/>
        </w:rPr>
        <w:t> </w:t>
      </w:r>
      <w:r w:rsidR="008B6279">
        <w:rPr>
          <w:b/>
          <w:noProof/>
          <w:u w:val="dotted"/>
        </w:rPr>
        <w:t> </w:t>
      </w:r>
      <w:r w:rsidR="008B6279">
        <w:rPr>
          <w:b/>
          <w:noProof/>
          <w:u w:val="dotted"/>
        </w:rPr>
        <w:t> </w:t>
      </w:r>
      <w:r w:rsidR="008B6279">
        <w:rPr>
          <w:b/>
          <w:noProof/>
          <w:u w:val="dotted"/>
        </w:rPr>
        <w:t> </w:t>
      </w:r>
      <w:r w:rsidR="00CB1C19">
        <w:rPr>
          <w:b/>
          <w:u w:val="dotted"/>
        </w:rPr>
        <w:fldChar w:fldCharType="end"/>
      </w:r>
      <w:bookmarkEnd w:id="22"/>
      <w:r w:rsidR="00136F8A" w:rsidRPr="00CB1C19">
        <w:rPr>
          <w:b/>
          <w:u w:val="dotted"/>
        </w:rPr>
        <w:tab/>
      </w:r>
    </w:p>
    <w:p w:rsidR="00136F8A" w:rsidRPr="00CB1C19" w:rsidRDefault="008B6279" w:rsidP="00C22820">
      <w:pPr>
        <w:tabs>
          <w:tab w:val="left" w:pos="9639"/>
        </w:tabs>
        <w:spacing w:after="120"/>
        <w:rPr>
          <w:b/>
          <w:u w:val="dotted"/>
        </w:rPr>
      </w:pPr>
      <w:r>
        <w:rPr>
          <w:b/>
          <w:u w:val="dotted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23" w:name="Texto69"/>
      <w:r>
        <w:rPr>
          <w:b/>
          <w:u w:val="dotted"/>
        </w:rPr>
        <w:instrText xml:space="preserve"> FORMTEXT </w:instrText>
      </w:r>
      <w:r w:rsidR="00F0497C" w:rsidRPr="008B6279">
        <w:rPr>
          <w:b/>
          <w:u w:val="dotted"/>
        </w:rPr>
      </w:r>
      <w:r>
        <w:rPr>
          <w:b/>
          <w:u w:val="dotted"/>
        </w:rPr>
        <w:fldChar w:fldCharType="separate"/>
      </w:r>
      <w:r>
        <w:rPr>
          <w:b/>
          <w:noProof/>
          <w:u w:val="dotted"/>
        </w:rPr>
        <w:t> </w:t>
      </w:r>
      <w:r>
        <w:rPr>
          <w:b/>
          <w:noProof/>
          <w:u w:val="dotted"/>
        </w:rPr>
        <w:t> </w:t>
      </w:r>
      <w:r>
        <w:rPr>
          <w:b/>
          <w:noProof/>
          <w:u w:val="dotted"/>
        </w:rPr>
        <w:t> </w:t>
      </w:r>
      <w:r>
        <w:rPr>
          <w:b/>
          <w:noProof/>
          <w:u w:val="dotted"/>
        </w:rPr>
        <w:t> </w:t>
      </w:r>
      <w:r>
        <w:rPr>
          <w:b/>
          <w:noProof/>
          <w:u w:val="dotted"/>
        </w:rPr>
        <w:t> </w:t>
      </w:r>
      <w:r>
        <w:rPr>
          <w:b/>
          <w:u w:val="dotted"/>
        </w:rPr>
        <w:fldChar w:fldCharType="end"/>
      </w:r>
      <w:bookmarkEnd w:id="23"/>
      <w:r w:rsidR="00CB1C19">
        <w:rPr>
          <w:b/>
          <w:u w:val="dotted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3"/>
        <w:gridCol w:w="900"/>
        <w:gridCol w:w="746"/>
        <w:gridCol w:w="2153"/>
      </w:tblGrid>
      <w:tr w:rsidR="00D2232F" w:rsidRPr="00E9420F" w:rsidTr="00E9420F">
        <w:tc>
          <w:tcPr>
            <w:tcW w:w="3066" w:type="pct"/>
          </w:tcPr>
          <w:p w:rsidR="00577D7E" w:rsidRPr="00E9420F" w:rsidRDefault="00577D7E" w:rsidP="00C5417F">
            <w:pPr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Asignatura</w:t>
            </w:r>
          </w:p>
        </w:tc>
        <w:tc>
          <w:tcPr>
            <w:tcW w:w="458" w:type="pct"/>
          </w:tcPr>
          <w:p w:rsidR="00577D7E" w:rsidRPr="00E9420F" w:rsidRDefault="00577D7E" w:rsidP="00C5417F">
            <w:pPr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Código</w:t>
            </w:r>
          </w:p>
        </w:tc>
        <w:tc>
          <w:tcPr>
            <w:tcW w:w="380" w:type="pct"/>
          </w:tcPr>
          <w:p w:rsidR="00577D7E" w:rsidRPr="00E9420F" w:rsidRDefault="00577D7E" w:rsidP="00C5417F">
            <w:pPr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096" w:type="pct"/>
          </w:tcPr>
          <w:p w:rsidR="00577D7E" w:rsidRPr="00E9420F" w:rsidRDefault="00577D7E" w:rsidP="00C5417F">
            <w:pPr>
              <w:jc w:val="center"/>
              <w:rPr>
                <w:b/>
                <w:sz w:val="19"/>
                <w:szCs w:val="19"/>
              </w:rPr>
            </w:pPr>
            <w:r w:rsidRPr="00E9420F">
              <w:rPr>
                <w:b/>
                <w:sz w:val="19"/>
                <w:szCs w:val="19"/>
              </w:rPr>
              <w:t>Grupos compatibles</w:t>
            </w:r>
          </w:p>
          <w:p w:rsidR="00D2232F" w:rsidRPr="00E9420F" w:rsidRDefault="00D2232F" w:rsidP="00C5417F">
            <w:pPr>
              <w:jc w:val="center"/>
              <w:rPr>
                <w:b/>
                <w:sz w:val="16"/>
                <w:szCs w:val="16"/>
              </w:rPr>
            </w:pPr>
            <w:r w:rsidRPr="00E9420F">
              <w:rPr>
                <w:sz w:val="16"/>
                <w:szCs w:val="16"/>
              </w:rPr>
              <w:t>(por orden de preferencia</w:t>
            </w:r>
            <w:r w:rsidRPr="00E9420F">
              <w:rPr>
                <w:b/>
                <w:sz w:val="16"/>
                <w:szCs w:val="16"/>
              </w:rPr>
              <w:t>)</w:t>
            </w:r>
          </w:p>
        </w:tc>
      </w:tr>
      <w:tr w:rsidR="00D2232F" w:rsidRPr="00E9420F" w:rsidTr="00E9420F">
        <w:tc>
          <w:tcPr>
            <w:tcW w:w="3066" w:type="pct"/>
          </w:tcPr>
          <w:p w:rsidR="0005480B" w:rsidRPr="00CB1C19" w:rsidRDefault="00D2232F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="00200B6D"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8" w:type="pct"/>
          </w:tcPr>
          <w:p w:rsidR="0005480B" w:rsidRPr="00E9420F" w:rsidRDefault="0005480B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80" w:type="pct"/>
          </w:tcPr>
          <w:p w:rsidR="0005480B" w:rsidRPr="00E9420F" w:rsidRDefault="0005480B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6" w:type="pct"/>
          </w:tcPr>
          <w:p w:rsidR="0005480B" w:rsidRPr="00E9420F" w:rsidRDefault="0005480B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2232F" w:rsidRPr="00E9420F" w:rsidTr="00E9420F">
        <w:tc>
          <w:tcPr>
            <w:tcW w:w="3066" w:type="pct"/>
          </w:tcPr>
          <w:p w:rsidR="00D2232F" w:rsidRPr="00CB1C19" w:rsidRDefault="00D2232F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8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80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6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2232F" w:rsidRPr="00E9420F" w:rsidTr="00E9420F">
        <w:tc>
          <w:tcPr>
            <w:tcW w:w="3066" w:type="pct"/>
          </w:tcPr>
          <w:p w:rsidR="00D2232F" w:rsidRPr="00CB1C19" w:rsidRDefault="00D2232F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8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80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6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2232F" w:rsidRPr="00E9420F" w:rsidTr="00E9420F">
        <w:tc>
          <w:tcPr>
            <w:tcW w:w="3066" w:type="pct"/>
          </w:tcPr>
          <w:p w:rsidR="00D2232F" w:rsidRPr="00CB1C19" w:rsidRDefault="00D2232F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8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80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6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2232F" w:rsidRPr="00E9420F" w:rsidTr="00E9420F">
        <w:tc>
          <w:tcPr>
            <w:tcW w:w="3066" w:type="pct"/>
          </w:tcPr>
          <w:p w:rsidR="00D2232F" w:rsidRPr="00CB1C19" w:rsidRDefault="00D2232F"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8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7"/>
                <w:szCs w:val="17"/>
              </w:rPr>
            </w:pPr>
            <w:r w:rsidRPr="00E9420F">
              <w:rPr>
                <w:b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420F">
              <w:rPr>
                <w:b/>
                <w:sz w:val="17"/>
                <w:szCs w:val="17"/>
              </w:rPr>
              <w:instrText xml:space="preserve"> FORMTEXT </w:instrText>
            </w:r>
            <w:r w:rsidRPr="00E9420F">
              <w:rPr>
                <w:b/>
                <w:sz w:val="17"/>
                <w:szCs w:val="17"/>
              </w:rPr>
            </w:r>
            <w:r w:rsidRPr="00E9420F">
              <w:rPr>
                <w:b/>
                <w:sz w:val="17"/>
                <w:szCs w:val="17"/>
              </w:rPr>
              <w:fldChar w:fldCharType="separate"/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="008B6279" w:rsidRPr="00E9420F">
              <w:rPr>
                <w:b/>
                <w:noProof/>
                <w:sz w:val="17"/>
                <w:szCs w:val="17"/>
              </w:rPr>
              <w:t> </w:t>
            </w:r>
            <w:r w:rsidRPr="00E9420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380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6" w:type="pct"/>
          </w:tcPr>
          <w:p w:rsidR="00D2232F" w:rsidRPr="00E9420F" w:rsidRDefault="00D2232F" w:rsidP="00E9420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9420F">
              <w:rPr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420F">
              <w:rPr>
                <w:b/>
                <w:sz w:val="18"/>
                <w:szCs w:val="18"/>
              </w:rPr>
              <w:instrText xml:space="preserve"> FORMTEXT </w:instrText>
            </w:r>
            <w:r w:rsidRPr="00E9420F">
              <w:rPr>
                <w:b/>
                <w:sz w:val="18"/>
                <w:szCs w:val="18"/>
              </w:rPr>
            </w:r>
            <w:r w:rsidRPr="00E9420F">
              <w:rPr>
                <w:b/>
                <w:sz w:val="18"/>
                <w:szCs w:val="18"/>
              </w:rPr>
              <w:fldChar w:fldCharType="separate"/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="008B6279" w:rsidRPr="00E9420F">
              <w:rPr>
                <w:b/>
                <w:noProof/>
                <w:sz w:val="18"/>
                <w:szCs w:val="18"/>
              </w:rPr>
              <w:t> </w:t>
            </w:r>
            <w:r w:rsidRPr="00E9420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77D7E" w:rsidRPr="00CB1C19" w:rsidRDefault="00577D7E" w:rsidP="00021F59">
      <w:pPr>
        <w:jc w:val="center"/>
        <w:rPr>
          <w:sz w:val="19"/>
          <w:szCs w:val="19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8"/>
        <w:gridCol w:w="3297"/>
        <w:gridCol w:w="3264"/>
      </w:tblGrid>
      <w:tr w:rsidR="00991293" w:rsidRPr="00E9420F" w:rsidTr="00E9420F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  <w:r w:rsidRPr="00E9420F">
              <w:rPr>
                <w:b/>
              </w:rPr>
              <w:t>Documentación a Adjuntar: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E942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20F">
              <w:rPr>
                <w:sz w:val="16"/>
                <w:szCs w:val="16"/>
              </w:rPr>
              <w:instrText xml:space="preserve"> FORMCHECKBOX </w:instrText>
            </w:r>
            <w:r w:rsidR="00F0497C" w:rsidRPr="00E9420F">
              <w:rPr>
                <w:sz w:val="16"/>
                <w:szCs w:val="16"/>
              </w:rPr>
            </w:r>
            <w:r w:rsidRPr="00E9420F">
              <w:rPr>
                <w:sz w:val="16"/>
                <w:szCs w:val="16"/>
              </w:rPr>
              <w:fldChar w:fldCharType="end"/>
            </w:r>
            <w:r w:rsidRPr="00E9420F">
              <w:rPr>
                <w:sz w:val="16"/>
                <w:szCs w:val="16"/>
              </w:rPr>
              <w:t xml:space="preserve"> Resguardo de matrícula </w:t>
            </w:r>
          </w:p>
        </w:tc>
      </w:tr>
      <w:tr w:rsidR="00991293" w:rsidRPr="00E9420F" w:rsidTr="00E9420F">
        <w:tc>
          <w:tcPr>
            <w:tcW w:w="1667" w:type="pct"/>
            <w:vMerge/>
            <w:tcBorders>
              <w:left w:val="single" w:sz="4" w:space="0" w:color="auto"/>
              <w:right w:val="nil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</w:tc>
        <w:tc>
          <w:tcPr>
            <w:tcW w:w="3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E942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20F">
              <w:rPr>
                <w:sz w:val="16"/>
                <w:szCs w:val="16"/>
              </w:rPr>
              <w:instrText xml:space="preserve"> FORMCHECKBOX </w:instrText>
            </w:r>
            <w:r w:rsidR="00F0497C" w:rsidRPr="00E9420F">
              <w:rPr>
                <w:sz w:val="16"/>
                <w:szCs w:val="16"/>
              </w:rPr>
            </w:r>
            <w:r w:rsidRPr="00E9420F">
              <w:rPr>
                <w:sz w:val="16"/>
                <w:szCs w:val="16"/>
              </w:rPr>
              <w:fldChar w:fldCharType="end"/>
            </w:r>
            <w:r w:rsidRPr="00E9420F">
              <w:rPr>
                <w:sz w:val="16"/>
                <w:szCs w:val="16"/>
              </w:rPr>
              <w:t xml:space="preserve"> Horario personal del alumno</w:t>
            </w:r>
          </w:p>
        </w:tc>
      </w:tr>
      <w:tr w:rsidR="00991293" w:rsidRPr="00E9420F" w:rsidTr="00E9420F">
        <w:trPr>
          <w:trHeight w:val="244"/>
        </w:trPr>
        <w:tc>
          <w:tcPr>
            <w:tcW w:w="1667" w:type="pct"/>
            <w:vMerge/>
            <w:tcBorders>
              <w:left w:val="single" w:sz="4" w:space="0" w:color="auto"/>
              <w:right w:val="nil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</w:tc>
        <w:tc>
          <w:tcPr>
            <w:tcW w:w="3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E9420F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20F">
              <w:rPr>
                <w:sz w:val="16"/>
                <w:szCs w:val="16"/>
              </w:rPr>
              <w:instrText xml:space="preserve"> FORMCHECKBOX </w:instrText>
            </w:r>
            <w:r w:rsidR="00F0497C" w:rsidRPr="00E9420F">
              <w:rPr>
                <w:sz w:val="16"/>
                <w:szCs w:val="16"/>
              </w:rPr>
            </w:r>
            <w:r w:rsidRPr="00E9420F">
              <w:rPr>
                <w:sz w:val="16"/>
                <w:szCs w:val="16"/>
              </w:rPr>
              <w:fldChar w:fldCharType="end"/>
            </w:r>
            <w:r w:rsidRPr="00E9420F">
              <w:rPr>
                <w:sz w:val="16"/>
                <w:szCs w:val="16"/>
              </w:rPr>
              <w:t xml:space="preserve"> Contrato laboral y, en su caso, alta en </w:t>
            </w:r>
            <w:smartTag w:uri="urn:schemas-microsoft-com:office:smarttags" w:element="PersonName">
              <w:smartTagPr>
                <w:attr w:name="ProductID" w:val="la Seguridad"/>
              </w:smartTagPr>
              <w:r w:rsidRPr="00E9420F">
                <w:rPr>
                  <w:sz w:val="16"/>
                  <w:szCs w:val="16"/>
                </w:rPr>
                <w:t>la Seguridad</w:t>
              </w:r>
            </w:smartTag>
            <w:r w:rsidRPr="00E9420F">
              <w:rPr>
                <w:sz w:val="16"/>
                <w:szCs w:val="16"/>
              </w:rPr>
              <w:t xml:space="preserve"> Social.</w:t>
            </w:r>
          </w:p>
        </w:tc>
      </w:tr>
      <w:tr w:rsidR="00991293" w:rsidRPr="00E9420F" w:rsidTr="00E9420F">
        <w:trPr>
          <w:trHeight w:val="244"/>
        </w:trPr>
        <w:tc>
          <w:tcPr>
            <w:tcW w:w="1667" w:type="pct"/>
            <w:vMerge/>
            <w:tcBorders>
              <w:left w:val="single" w:sz="4" w:space="0" w:color="auto"/>
              <w:right w:val="nil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</w:tc>
        <w:tc>
          <w:tcPr>
            <w:tcW w:w="3333" w:type="pct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1293" w:rsidRPr="00E9420F" w:rsidRDefault="00991293" w:rsidP="00E9420F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E942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20F">
              <w:rPr>
                <w:sz w:val="16"/>
                <w:szCs w:val="16"/>
              </w:rPr>
              <w:instrText xml:space="preserve"> FORMCHECKBOX </w:instrText>
            </w:r>
            <w:r w:rsidR="00F0497C" w:rsidRPr="00E9420F">
              <w:rPr>
                <w:sz w:val="16"/>
                <w:szCs w:val="16"/>
              </w:rPr>
            </w:r>
            <w:r w:rsidRPr="00E9420F">
              <w:rPr>
                <w:sz w:val="16"/>
                <w:szCs w:val="16"/>
              </w:rPr>
              <w:fldChar w:fldCharType="end"/>
            </w:r>
            <w:r w:rsidRPr="00E9420F">
              <w:rPr>
                <w:sz w:val="16"/>
                <w:szCs w:val="16"/>
              </w:rPr>
              <w:t xml:space="preserve"> Documento oficial que acredite las causas alegadas.</w:t>
            </w:r>
          </w:p>
        </w:tc>
      </w:tr>
      <w:tr w:rsidR="009266AE" w:rsidRPr="00E9420F" w:rsidTr="00E9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1" w:type="pct"/>
            <w:gridSpan w:val="2"/>
          </w:tcPr>
          <w:p w:rsidR="009266AE" w:rsidRPr="00E9420F" w:rsidRDefault="009266AE" w:rsidP="00E9420F">
            <w:pPr>
              <w:tabs>
                <w:tab w:val="left" w:pos="3402"/>
              </w:tabs>
              <w:rPr>
                <w:sz w:val="17"/>
                <w:szCs w:val="17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</w:tcPr>
          <w:p w:rsidR="009266AE" w:rsidRPr="00E9420F" w:rsidRDefault="009266AE" w:rsidP="00E9420F">
            <w:pPr>
              <w:tabs>
                <w:tab w:val="left" w:pos="3322"/>
              </w:tabs>
              <w:rPr>
                <w:sz w:val="17"/>
                <w:szCs w:val="17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AE" w:rsidRPr="00833450" w:rsidRDefault="009266AE" w:rsidP="00E9420F">
            <w:pPr>
              <w:jc w:val="center"/>
            </w:pPr>
            <w:r w:rsidRPr="00833450">
              <w:t>FIRMA</w:t>
            </w:r>
          </w:p>
        </w:tc>
      </w:tr>
      <w:tr w:rsidR="00C22820" w:rsidRPr="00E9420F" w:rsidTr="00E9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1" w:type="pct"/>
            <w:gridSpan w:val="2"/>
            <w:vAlign w:val="bottom"/>
          </w:tcPr>
          <w:p w:rsidR="00C22820" w:rsidRPr="00833450" w:rsidRDefault="00C22820" w:rsidP="00E9420F">
            <w:pPr>
              <w:tabs>
                <w:tab w:val="left" w:pos="3402"/>
              </w:tabs>
            </w:pPr>
            <w:r w:rsidRPr="00833450">
              <w:t xml:space="preserve">Localidad    </w:t>
            </w:r>
            <w:bookmarkStart w:id="24" w:name="Texto26"/>
            <w:r w:rsidRPr="00E9420F">
              <w:rPr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24"/>
            <w:r w:rsidRPr="00E9420F">
              <w:rPr>
                <w:u w:val="single"/>
              </w:rPr>
              <w:tab/>
            </w:r>
          </w:p>
        </w:tc>
        <w:tc>
          <w:tcPr>
            <w:tcW w:w="1673" w:type="pct"/>
            <w:tcBorders>
              <w:right w:val="single" w:sz="4" w:space="0" w:color="auto"/>
            </w:tcBorders>
            <w:vAlign w:val="bottom"/>
          </w:tcPr>
          <w:p w:rsidR="00C22820" w:rsidRPr="00833450" w:rsidRDefault="00C22820" w:rsidP="00E9420F">
            <w:pPr>
              <w:tabs>
                <w:tab w:val="left" w:pos="3322"/>
              </w:tabs>
            </w:pPr>
            <w:r w:rsidRPr="00833450">
              <w:t xml:space="preserve">Fecha  </w:t>
            </w:r>
            <w:bookmarkStart w:id="25" w:name="Texto27"/>
            <w:r w:rsidRPr="00E9420F">
              <w:rPr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E9420F">
              <w:rPr>
                <w:u w:val="single"/>
              </w:rPr>
              <w:instrText xml:space="preserve"> FORMTEXT </w:instrText>
            </w:r>
            <w:r w:rsidRPr="00E9420F">
              <w:rPr>
                <w:u w:val="single"/>
              </w:rPr>
            </w:r>
            <w:r w:rsidRPr="00E9420F">
              <w:rPr>
                <w:u w:val="single"/>
              </w:rPr>
              <w:fldChar w:fldCharType="separate"/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="008B6279" w:rsidRPr="00E9420F">
              <w:rPr>
                <w:noProof/>
                <w:u w:val="single"/>
              </w:rPr>
              <w:t> </w:t>
            </w:r>
            <w:r w:rsidRPr="00E9420F">
              <w:rPr>
                <w:u w:val="single"/>
              </w:rPr>
              <w:fldChar w:fldCharType="end"/>
            </w:r>
            <w:bookmarkEnd w:id="25"/>
            <w:r w:rsidRPr="00E9420F">
              <w:rPr>
                <w:u w:val="single"/>
              </w:rPr>
              <w:tab/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820" w:rsidRPr="00E9420F" w:rsidRDefault="00C22820" w:rsidP="00C22820">
            <w:pPr>
              <w:rPr>
                <w:sz w:val="17"/>
                <w:szCs w:val="17"/>
              </w:rPr>
            </w:pPr>
          </w:p>
          <w:p w:rsidR="00C22820" w:rsidRPr="00E9420F" w:rsidRDefault="00C22820" w:rsidP="00C22820">
            <w:pPr>
              <w:rPr>
                <w:sz w:val="17"/>
                <w:szCs w:val="17"/>
              </w:rPr>
            </w:pPr>
          </w:p>
          <w:p w:rsidR="00C22820" w:rsidRPr="00E9420F" w:rsidRDefault="00C22820" w:rsidP="00C22820">
            <w:pPr>
              <w:rPr>
                <w:sz w:val="17"/>
                <w:szCs w:val="17"/>
              </w:rPr>
            </w:pPr>
          </w:p>
          <w:p w:rsidR="00C22820" w:rsidRPr="00E9420F" w:rsidRDefault="00C22820" w:rsidP="00C22820">
            <w:pPr>
              <w:rPr>
                <w:sz w:val="17"/>
                <w:szCs w:val="17"/>
              </w:rPr>
            </w:pPr>
          </w:p>
        </w:tc>
      </w:tr>
    </w:tbl>
    <w:p w:rsidR="009A2CBB" w:rsidRPr="00CB1C19" w:rsidRDefault="009A2CBB">
      <w:pPr>
        <w:rPr>
          <w:sz w:val="17"/>
          <w:szCs w:val="17"/>
        </w:rPr>
      </w:pPr>
    </w:p>
    <w:p w:rsidR="00F723B7" w:rsidRDefault="006B2413" w:rsidP="00C22820">
      <w:pPr>
        <w:tabs>
          <w:tab w:val="left" w:pos="9639"/>
        </w:tabs>
        <w:rPr>
          <w:b/>
          <w:u w:val="single"/>
        </w:rPr>
      </w:pPr>
      <w:r w:rsidRPr="00CB1C19">
        <w:rPr>
          <w:b/>
          <w:sz w:val="17"/>
          <w:szCs w:val="17"/>
        </w:rPr>
        <w:t>Autoridad a la que se dirige</w:t>
      </w:r>
      <w:r w:rsidR="005305DA" w:rsidRPr="00CB1C19">
        <w:rPr>
          <w:sz w:val="17"/>
          <w:szCs w:val="17"/>
        </w:rPr>
        <w:t xml:space="preserve"> </w:t>
      </w:r>
      <w:r w:rsidR="001D246D" w:rsidRPr="00CB1C19">
        <w:rPr>
          <w:b/>
          <w:sz w:val="17"/>
          <w:szCs w:val="17"/>
        </w:rPr>
        <w:t xml:space="preserve">    </w:t>
      </w:r>
      <w:r w:rsidR="00CB1C19" w:rsidRPr="00C22820">
        <w:rPr>
          <w:b/>
          <w:u w:val="single"/>
        </w:rPr>
        <w:t>SR</w:t>
      </w:r>
      <w:r w:rsidR="00843E21">
        <w:rPr>
          <w:b/>
          <w:u w:val="single"/>
        </w:rPr>
        <w:t>. DECANO</w:t>
      </w:r>
      <w:r w:rsidR="00CB1C19" w:rsidRPr="00C22820">
        <w:rPr>
          <w:b/>
          <w:u w:val="single"/>
        </w:rPr>
        <w:t xml:space="preserve">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="00CB1C19" w:rsidRPr="00C22820">
            <w:rPr>
              <w:b/>
              <w:u w:val="single"/>
            </w:rPr>
            <w:t>LA FACULTAD</w:t>
          </w:r>
        </w:smartTag>
        <w:r w:rsidR="00CB1C19" w:rsidRPr="00C22820">
          <w:rPr>
            <w:b/>
            <w:u w:val="single"/>
          </w:rPr>
          <w:t xml:space="preserve"> DE</w:t>
        </w:r>
      </w:smartTag>
      <w:r w:rsidR="00CB1C19" w:rsidRPr="00C22820">
        <w:rPr>
          <w:b/>
          <w:u w:val="single"/>
        </w:rPr>
        <w:t xml:space="preserve"> TRADUCCIÓN E INTERPRETACIÓN</w:t>
      </w:r>
    </w:p>
    <w:p w:rsidR="00C5417F" w:rsidRPr="00CB1C19" w:rsidRDefault="00C5417F" w:rsidP="00C22820">
      <w:pPr>
        <w:tabs>
          <w:tab w:val="left" w:pos="9639"/>
        </w:tabs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C5417F" w:rsidRPr="00C5417F" w:rsidTr="0032205A">
        <w:tc>
          <w:tcPr>
            <w:tcW w:w="9778" w:type="dxa"/>
            <w:gridSpan w:val="2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Información básica sobre protección de sus datos personales aportados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Responsable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Universidad de Granada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Legitimación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La Universidad de Granada se encuentra legitimada para el tratamiento de sus datos por ser necesario para el cumplimiento de una misión realizada en interés público o en el ejercicio de los poderes públicos. Art. 6.1.e) del Reglamento General de Protección de Datos.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Finalidad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Gestionar solicitud</w:t>
            </w:r>
            <w:r w:rsidRPr="00C5417F">
              <w:rPr>
                <w:rFonts w:ascii="Garamond" w:hAnsi="Garamond" w:cs="Courier New"/>
                <w:bCs/>
                <w:color w:val="FF0000"/>
                <w:sz w:val="15"/>
                <w:szCs w:val="15"/>
              </w:rPr>
              <w:t xml:space="preserve"> </w:t>
            </w: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de cambio de grupo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Destinatarios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No se prevén salvo obligación legal.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Derechos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Tienen derecho a solicitar al acceso, oposición, rectificación, supresión o limitación del tratamiento de sus datos, tal y como se explica en la información adicional.</w:t>
            </w:r>
          </w:p>
        </w:tc>
      </w:tr>
      <w:tr w:rsidR="00C5417F" w:rsidRPr="00C5417F" w:rsidTr="0032205A">
        <w:tc>
          <w:tcPr>
            <w:tcW w:w="1668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 xml:space="preserve">Información adicional </w:t>
            </w:r>
          </w:p>
        </w:tc>
        <w:tc>
          <w:tcPr>
            <w:tcW w:w="8110" w:type="dxa"/>
            <w:shd w:val="clear" w:color="auto" w:fill="auto"/>
          </w:tcPr>
          <w:p w:rsidR="00C5417F" w:rsidRPr="00C5417F" w:rsidRDefault="00C5417F" w:rsidP="00C5417F">
            <w:pPr>
              <w:autoSpaceDE w:val="0"/>
              <w:autoSpaceDN w:val="0"/>
              <w:adjustRightInd w:val="0"/>
              <w:rPr>
                <w:rFonts w:ascii="Garamond" w:hAnsi="Garamond" w:cs="Courier New"/>
                <w:bCs/>
                <w:sz w:val="15"/>
                <w:szCs w:val="15"/>
              </w:rPr>
            </w:pPr>
            <w:r w:rsidRPr="00C5417F">
              <w:rPr>
                <w:rFonts w:ascii="Garamond" w:hAnsi="Garamond" w:cs="Courier New"/>
                <w:bCs/>
                <w:sz w:val="15"/>
                <w:szCs w:val="15"/>
              </w:rPr>
              <w:t>Puede consultar la información adicional y detallada sobre protección de datos en el siguiente enlace: http://secretariageneral.ugr.es/pages/proteccion_datos/leyendas-informativas/_img/informacionadicionalgestionacademica</w:t>
            </w:r>
          </w:p>
        </w:tc>
      </w:tr>
    </w:tbl>
    <w:p w:rsidR="00F723B7" w:rsidRPr="00CB1C19" w:rsidRDefault="00F723B7">
      <w:pPr>
        <w:rPr>
          <w:sz w:val="17"/>
          <w:szCs w:val="17"/>
        </w:rPr>
      </w:pPr>
    </w:p>
    <w:p w:rsidR="00991293" w:rsidRPr="00CB1C19" w:rsidRDefault="00991293" w:rsidP="002B5C6A">
      <w:pPr>
        <w:pStyle w:val="Encabezado"/>
        <w:tabs>
          <w:tab w:val="clear" w:pos="4252"/>
          <w:tab w:val="clear" w:pos="8504"/>
        </w:tabs>
        <w:spacing w:before="120"/>
        <w:jc w:val="center"/>
        <w:rPr>
          <w:b/>
        </w:rPr>
        <w:sectPr w:rsidR="00991293" w:rsidRPr="00CB1C19" w:rsidSect="00086687">
          <w:headerReference w:type="first" r:id="rId8"/>
          <w:footerReference w:type="first" r:id="rId9"/>
          <w:pgSz w:w="11906" w:h="16838" w:code="9"/>
          <w:pgMar w:top="1701" w:right="1134" w:bottom="1021" w:left="1134" w:header="720" w:footer="720" w:gutter="0"/>
          <w:cols w:space="720"/>
          <w:titlePg/>
        </w:sectPr>
      </w:pPr>
    </w:p>
    <w:p w:rsidR="00C83A5C" w:rsidRPr="00CB1C19" w:rsidRDefault="00C83A5C" w:rsidP="002B5C6A">
      <w:pPr>
        <w:pStyle w:val="Encabezado"/>
        <w:tabs>
          <w:tab w:val="clear" w:pos="4252"/>
          <w:tab w:val="clear" w:pos="8504"/>
        </w:tabs>
        <w:spacing w:before="120"/>
        <w:jc w:val="center"/>
        <w:rPr>
          <w:b/>
          <w:sz w:val="24"/>
          <w:szCs w:val="24"/>
        </w:rPr>
      </w:pPr>
      <w:r w:rsidRPr="00CB1C19">
        <w:rPr>
          <w:b/>
          <w:sz w:val="24"/>
          <w:szCs w:val="24"/>
        </w:rPr>
        <w:lastRenderedPageBreak/>
        <w:t xml:space="preserve">HORARIO PERSONAL </w:t>
      </w:r>
    </w:p>
    <w:bookmarkStart w:id="26" w:name="Casilla9"/>
    <w:p w:rsidR="003742BF" w:rsidRPr="00CB1C19" w:rsidRDefault="003E49B7" w:rsidP="003742BF">
      <w:pPr>
        <w:pStyle w:val="Encabezado"/>
        <w:tabs>
          <w:tab w:val="clear" w:pos="4252"/>
          <w:tab w:val="clear" w:pos="8504"/>
        </w:tabs>
        <w:spacing w:before="120"/>
      </w:pPr>
      <w:r w:rsidRPr="00CB1C19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B1C19">
        <w:instrText xml:space="preserve"> FORMCHECKBOX </w:instrText>
      </w:r>
      <w:r w:rsidRPr="00CB1C19">
        <w:fldChar w:fldCharType="end"/>
      </w:r>
      <w:bookmarkEnd w:id="26"/>
      <w:r w:rsidRPr="00CB1C19">
        <w:t xml:space="preserve"> </w:t>
      </w:r>
      <w:r w:rsidRPr="00CB1C19">
        <w:rPr>
          <w:b/>
        </w:rPr>
        <w:t xml:space="preserve">Primer cuatrimestre / </w:t>
      </w:r>
      <w:r w:rsidRPr="00CB1C19">
        <w:rPr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10"/>
      <w:r w:rsidRPr="00CB1C19">
        <w:rPr>
          <w:b/>
        </w:rPr>
        <w:instrText xml:space="preserve"> FORMCHECKBOX </w:instrText>
      </w:r>
      <w:r w:rsidR="00F0497C" w:rsidRPr="008B6279">
        <w:rPr>
          <w:b/>
        </w:rPr>
      </w:r>
      <w:r w:rsidRPr="00CB1C19">
        <w:rPr>
          <w:b/>
        </w:rPr>
        <w:fldChar w:fldCharType="end"/>
      </w:r>
      <w:bookmarkEnd w:id="27"/>
      <w:r w:rsidRPr="00CB1C19">
        <w:rPr>
          <w:b/>
        </w:rPr>
        <w:t xml:space="preserve"> Segundo Cuatrimestre</w:t>
      </w:r>
    </w:p>
    <w:p w:rsidR="00C83A5C" w:rsidRPr="00CB1C19" w:rsidRDefault="00C83A5C" w:rsidP="002B5C6A">
      <w:pPr>
        <w:pStyle w:val="Encabezado"/>
        <w:tabs>
          <w:tab w:val="clear" w:pos="4252"/>
          <w:tab w:val="clear" w:pos="8504"/>
        </w:tabs>
        <w:spacing w:before="120" w:after="120"/>
        <w:jc w:val="center"/>
        <w:rPr>
          <w:b/>
        </w:rPr>
      </w:pPr>
      <w:r w:rsidRPr="00CB1C19">
        <w:rPr>
          <w:b/>
        </w:rPr>
        <w:t>MAÑANA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3"/>
        <w:gridCol w:w="1642"/>
        <w:gridCol w:w="1642"/>
        <w:gridCol w:w="1642"/>
        <w:gridCol w:w="1642"/>
      </w:tblGrid>
      <w:tr w:rsidR="00200B6D" w:rsidRPr="00CB1C19" w:rsidTr="00E9420F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83A5C" w:rsidRPr="00CB1C19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A5C" w:rsidRPr="00E9420F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LUNES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A5C" w:rsidRPr="00E9420F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MARTES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A5C" w:rsidRPr="00E9420F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MIERCOLES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A5C" w:rsidRPr="00E9420F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JUEVES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A5C" w:rsidRPr="00E9420F" w:rsidRDefault="00C83A5C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VIERNES</w:t>
            </w:r>
          </w:p>
        </w:tc>
      </w:tr>
      <w:tr w:rsidR="00200B6D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9-11</w:t>
            </w:r>
          </w:p>
        </w:tc>
        <w:bookmarkStart w:id="28" w:name="Texto68"/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sz w:val="16"/>
                <w:szCs w:val="16"/>
              </w:rPr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  <w:bookmarkEnd w:id="28"/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200B6D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200B6D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11-13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200B6D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200B6D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13-15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200B6D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B6D" w:rsidRPr="00E9420F" w:rsidRDefault="00200B6D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B6D" w:rsidRPr="00CB1C19" w:rsidRDefault="00200B6D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</w:tbl>
    <w:p w:rsidR="00C83A5C" w:rsidRPr="00CB1C19" w:rsidRDefault="00C83A5C" w:rsidP="002B5C6A">
      <w:pPr>
        <w:pStyle w:val="Encabezado"/>
        <w:tabs>
          <w:tab w:val="clear" w:pos="4252"/>
          <w:tab w:val="clear" w:pos="8504"/>
        </w:tabs>
        <w:spacing w:before="120" w:after="120"/>
        <w:jc w:val="center"/>
        <w:rPr>
          <w:b/>
        </w:rPr>
      </w:pPr>
      <w:r w:rsidRPr="00CB1C19">
        <w:rPr>
          <w:b/>
        </w:rPr>
        <w:t>TARDE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3"/>
        <w:gridCol w:w="1642"/>
        <w:gridCol w:w="1642"/>
        <w:gridCol w:w="1642"/>
        <w:gridCol w:w="1642"/>
      </w:tblGrid>
      <w:tr w:rsidR="00A07882" w:rsidRPr="00CB1C19" w:rsidTr="00E9420F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7882" w:rsidRPr="00CB1C19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LUNES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MARTES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MIERCOLES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JUEVES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b/>
              </w:rPr>
            </w:pPr>
            <w:r w:rsidRPr="00E9420F">
              <w:rPr>
                <w:b/>
              </w:rPr>
              <w:t>VIERNES</w:t>
            </w:r>
          </w:p>
        </w:tc>
      </w:tr>
      <w:tr w:rsidR="00A07882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16-18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sz w:val="16"/>
                <w:szCs w:val="16"/>
              </w:rPr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A07882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A07882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18-20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A07882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A07882" w:rsidRPr="00CB1C19" w:rsidTr="00E9420F">
        <w:trPr>
          <w:trHeight w:val="428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  <w:r w:rsidRPr="00E9420F">
              <w:rPr>
                <w:b/>
              </w:rPr>
              <w:t>20-22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  <w:tr w:rsidR="00A07882" w:rsidRPr="00CB1C19" w:rsidTr="00E9420F">
        <w:trPr>
          <w:trHeight w:val="427"/>
          <w:jc w:val="center"/>
        </w:trPr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882" w:rsidRPr="00E9420F" w:rsidRDefault="00A07882" w:rsidP="00E9420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</w:rPr>
            </w:pP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964097" w:rsidP="00E9420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  <w:tc>
          <w:tcPr>
            <w:tcW w:w="8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882" w:rsidRPr="00CB1C19" w:rsidRDefault="00A07882" w:rsidP="00E9420F">
            <w:pPr>
              <w:jc w:val="center"/>
            </w:pPr>
            <w:r w:rsidRPr="00CB1C19">
              <w:fldChar w:fldCharType="begin">
                <w:ffData>
                  <w:name w:val="Texto6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C19">
              <w:instrText xml:space="preserve"> FORMTEXT </w:instrText>
            </w:r>
            <w:r w:rsidRPr="00CB1C19">
              <w:fldChar w:fldCharType="separate"/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="008B6279">
              <w:rPr>
                <w:noProof/>
              </w:rPr>
              <w:t> </w:t>
            </w:r>
            <w:r w:rsidRPr="00CB1C19">
              <w:fldChar w:fldCharType="end"/>
            </w:r>
          </w:p>
        </w:tc>
      </w:tr>
    </w:tbl>
    <w:p w:rsidR="002B5C6A" w:rsidRPr="00CB1C19" w:rsidRDefault="007140CE" w:rsidP="000E5794">
      <w:pPr>
        <w:pStyle w:val="Encabezado"/>
        <w:tabs>
          <w:tab w:val="clear" w:pos="4252"/>
          <w:tab w:val="clear" w:pos="8504"/>
        </w:tabs>
        <w:spacing w:before="120" w:after="120"/>
        <w:jc w:val="center"/>
        <w:rPr>
          <w:b/>
          <w:sz w:val="24"/>
          <w:szCs w:val="24"/>
        </w:rPr>
      </w:pPr>
      <w:r w:rsidRPr="00CB1C19">
        <w:rPr>
          <w:b/>
          <w:sz w:val="24"/>
          <w:szCs w:val="24"/>
        </w:rPr>
        <w:t>INSTRUCCIONES</w:t>
      </w:r>
    </w:p>
    <w:p w:rsidR="007140CE" w:rsidRPr="00CB1C19" w:rsidRDefault="007140CE" w:rsidP="000E5794">
      <w:pPr>
        <w:autoSpaceDE w:val="0"/>
        <w:autoSpaceDN w:val="0"/>
        <w:adjustRightInd w:val="0"/>
        <w:spacing w:after="60"/>
        <w:ind w:firstLine="357"/>
        <w:jc w:val="both"/>
        <w:rPr>
          <w:sz w:val="18"/>
          <w:szCs w:val="18"/>
        </w:rPr>
      </w:pPr>
      <w:r w:rsidRPr="00CB1C19">
        <w:rPr>
          <w:sz w:val="18"/>
          <w:szCs w:val="18"/>
        </w:rPr>
        <w:t>Los estudiantes pueden conseguir plaza en los grupos de su mayor preferencia de la siguiente manera:</w:t>
      </w:r>
    </w:p>
    <w:p w:rsidR="007140CE" w:rsidRPr="00CB1C19" w:rsidRDefault="007140CE" w:rsidP="000E5794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CB1C19">
        <w:rPr>
          <w:sz w:val="18"/>
          <w:szCs w:val="18"/>
        </w:rPr>
        <w:t xml:space="preserve">Solicitándolas y obteniéndolas en AUTOMATRÍCULA, en concurrencia competitiva. La adjudicación de plazas tiene lugar tras aplicar unos criterios comunes establecidos con carácter general  para todos los estudiantes de  </w:t>
      </w:r>
      <w:smartTag w:uri="urn:schemas-microsoft-com:office:smarttags" w:element="PersonName">
        <w:smartTagPr>
          <w:attr w:name="ProductID" w:val="la Universidad"/>
        </w:smartTagPr>
        <w:r w:rsidRPr="00CB1C19">
          <w:rPr>
            <w:sz w:val="18"/>
            <w:szCs w:val="18"/>
          </w:rPr>
          <w:t>la Universidad</w:t>
        </w:r>
      </w:smartTag>
      <w:r w:rsidRPr="00CB1C19">
        <w:rPr>
          <w:sz w:val="18"/>
          <w:szCs w:val="18"/>
        </w:rPr>
        <w:t xml:space="preserve"> de Granada. </w:t>
      </w:r>
    </w:p>
    <w:p w:rsidR="007140CE" w:rsidRPr="00CB1C19" w:rsidRDefault="007140CE" w:rsidP="000E5794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CB1C19">
        <w:rPr>
          <w:sz w:val="18"/>
          <w:szCs w:val="18"/>
        </w:rPr>
        <w:t>Solicitándolas y obteniéndolas en los procesos de MATRÍCULA ON LINE y/o AUTOALTERACIÓN DE MATRÍCULA en los cuales se ofertan las plazas que han quedado vacantes.</w:t>
      </w:r>
    </w:p>
    <w:p w:rsidR="007140CE" w:rsidRPr="00CB1C19" w:rsidRDefault="007140CE" w:rsidP="000E5794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CB1C19">
        <w:rPr>
          <w:sz w:val="18"/>
          <w:szCs w:val="18"/>
        </w:rPr>
        <w:t>Permutando el grupo con otro estudiante.</w:t>
      </w:r>
    </w:p>
    <w:p w:rsidR="007140CE" w:rsidRPr="00CB1C19" w:rsidRDefault="007140CE" w:rsidP="00A07882">
      <w:pPr>
        <w:autoSpaceDE w:val="0"/>
        <w:autoSpaceDN w:val="0"/>
        <w:adjustRightInd w:val="0"/>
        <w:spacing w:after="120"/>
        <w:ind w:firstLine="357"/>
        <w:jc w:val="both"/>
        <w:rPr>
          <w:color w:val="000000"/>
          <w:sz w:val="18"/>
          <w:szCs w:val="18"/>
        </w:rPr>
      </w:pPr>
      <w:r w:rsidRPr="00CB1C19">
        <w:rPr>
          <w:sz w:val="18"/>
          <w:szCs w:val="18"/>
        </w:rPr>
        <w:t xml:space="preserve">En caso de no haber obtenido el grupo deseado en los procesos mencionados anteriormente,  </w:t>
      </w:r>
      <w:r w:rsidRPr="00CB1C19">
        <w:rPr>
          <w:b/>
          <w:sz w:val="18"/>
          <w:szCs w:val="18"/>
        </w:rPr>
        <w:t>y sólo si se encuentra en alguna de las situaciones</w:t>
      </w:r>
      <w:r w:rsidR="00F958AF">
        <w:rPr>
          <w:b/>
          <w:sz w:val="18"/>
          <w:szCs w:val="18"/>
        </w:rPr>
        <w:t xml:space="preserve"> descritas</w:t>
      </w:r>
      <w:r w:rsidRPr="00CB1C19">
        <w:rPr>
          <w:b/>
          <w:sz w:val="18"/>
          <w:szCs w:val="18"/>
        </w:rPr>
        <w:t xml:space="preserve">,  </w:t>
      </w:r>
      <w:r w:rsidRPr="00CB1C19">
        <w:rPr>
          <w:sz w:val="18"/>
          <w:szCs w:val="18"/>
        </w:rPr>
        <w:t>el alumnado</w:t>
      </w:r>
      <w:r w:rsidRPr="00CB1C19">
        <w:rPr>
          <w:b/>
          <w:sz w:val="18"/>
          <w:szCs w:val="18"/>
        </w:rPr>
        <w:t xml:space="preserve"> </w:t>
      </w:r>
      <w:r w:rsidRPr="00CB1C19">
        <w:rPr>
          <w:sz w:val="18"/>
          <w:szCs w:val="18"/>
        </w:rPr>
        <w:t>podrá solicitar al Decanato el cambio de grupo. No obstante</w:t>
      </w:r>
      <w:r w:rsidR="00843E21">
        <w:rPr>
          <w:sz w:val="18"/>
          <w:szCs w:val="18"/>
        </w:rPr>
        <w:t>,</w:t>
      </w:r>
      <w:r w:rsidRPr="00CB1C19">
        <w:rPr>
          <w:sz w:val="18"/>
          <w:szCs w:val="18"/>
        </w:rPr>
        <w:t xml:space="preserve"> </w:t>
      </w:r>
      <w:r w:rsidR="00843E21">
        <w:rPr>
          <w:sz w:val="18"/>
          <w:szCs w:val="18"/>
        </w:rPr>
        <w:t>é</w:t>
      </w:r>
      <w:r w:rsidRPr="00CB1C19">
        <w:rPr>
          <w:sz w:val="18"/>
          <w:szCs w:val="18"/>
        </w:rPr>
        <w:t>ste</w:t>
      </w:r>
      <w:r w:rsidRPr="00CB1C19">
        <w:rPr>
          <w:color w:val="000000"/>
          <w:sz w:val="18"/>
          <w:szCs w:val="18"/>
        </w:rPr>
        <w:t xml:space="preserve"> es un procedimiento excepcional, que en ningún caso afectará automáticamente a todas las asignaturas de un curso y  que está previsto para posibilitar la asistencia a clase de los estudiantes, por lo que se podrá cambiar indistintamente el grupo de una asignatura u otra para evitar así que se produzcan desequilibrios en los límites de plazas disponibles.</w:t>
      </w:r>
    </w:p>
    <w:p w:rsidR="002B5C6A" w:rsidRPr="00CB1C19" w:rsidRDefault="002B5C6A" w:rsidP="001D284C">
      <w:pPr>
        <w:autoSpaceDE w:val="0"/>
        <w:autoSpaceDN w:val="0"/>
        <w:adjustRightInd w:val="0"/>
        <w:spacing w:after="60"/>
        <w:jc w:val="both"/>
        <w:rPr>
          <w:color w:val="000000"/>
          <w:sz w:val="18"/>
          <w:szCs w:val="18"/>
        </w:rPr>
      </w:pPr>
      <w:r w:rsidRPr="00CB1C19">
        <w:rPr>
          <w:b/>
          <w:color w:val="000000"/>
          <w:sz w:val="18"/>
          <w:szCs w:val="18"/>
          <w:u w:val="single"/>
        </w:rPr>
        <w:t>REQUISITOS</w:t>
      </w:r>
      <w:r w:rsidRPr="00CB1C19">
        <w:rPr>
          <w:color w:val="000000"/>
          <w:sz w:val="18"/>
          <w:szCs w:val="18"/>
        </w:rPr>
        <w:t>:</w:t>
      </w:r>
    </w:p>
    <w:p w:rsidR="002B5C6A" w:rsidRPr="00CB1C19" w:rsidRDefault="002B5C6A" w:rsidP="000E5794">
      <w:pPr>
        <w:autoSpaceDE w:val="0"/>
        <w:autoSpaceDN w:val="0"/>
        <w:adjustRightInd w:val="0"/>
        <w:spacing w:after="60"/>
        <w:ind w:firstLine="360"/>
        <w:jc w:val="both"/>
        <w:rPr>
          <w:color w:val="000000"/>
          <w:sz w:val="18"/>
          <w:szCs w:val="18"/>
        </w:rPr>
      </w:pPr>
      <w:r w:rsidRPr="00CB1C19">
        <w:rPr>
          <w:color w:val="000000"/>
          <w:sz w:val="18"/>
          <w:szCs w:val="18"/>
        </w:rPr>
        <w:t>Únicamente se tendrán en cuenta aquellas solicitudes de cambio de grupo que se fundamenten en alguna de las siguientes razones:</w:t>
      </w:r>
    </w:p>
    <w:p w:rsidR="002B5C6A" w:rsidRPr="00CB1C19" w:rsidRDefault="002B5C6A" w:rsidP="000E5794">
      <w:pPr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color w:val="000000"/>
          <w:sz w:val="18"/>
          <w:szCs w:val="18"/>
        </w:rPr>
      </w:pPr>
      <w:r w:rsidRPr="00CB1C19">
        <w:rPr>
          <w:color w:val="000000"/>
          <w:sz w:val="18"/>
          <w:szCs w:val="18"/>
        </w:rPr>
        <w:t xml:space="preserve">Coincidencia en el mismo horario </w:t>
      </w:r>
      <w:r w:rsidRPr="00CB1C19">
        <w:rPr>
          <w:b/>
          <w:color w:val="000000"/>
          <w:sz w:val="18"/>
          <w:szCs w:val="18"/>
        </w:rPr>
        <w:t>de asignaturas básicas y obligatorias entre sí</w:t>
      </w:r>
    </w:p>
    <w:p w:rsidR="002B5C6A" w:rsidRPr="00CB1C19" w:rsidRDefault="002B5C6A" w:rsidP="000E5794">
      <w:pPr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color w:val="000000"/>
          <w:sz w:val="18"/>
          <w:szCs w:val="18"/>
        </w:rPr>
      </w:pPr>
      <w:r w:rsidRPr="00CB1C19">
        <w:rPr>
          <w:color w:val="000000"/>
          <w:sz w:val="18"/>
          <w:szCs w:val="18"/>
        </w:rPr>
        <w:t>Trabajo a tiempo completo o parcial</w:t>
      </w:r>
    </w:p>
    <w:p w:rsidR="002B5C6A" w:rsidRPr="00CB1C19" w:rsidRDefault="002B5C6A" w:rsidP="00A078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CB1C19">
        <w:rPr>
          <w:color w:val="000000"/>
          <w:sz w:val="18"/>
          <w:szCs w:val="18"/>
        </w:rPr>
        <w:t>Otras causas excepcionales acreditadas documentalmente</w:t>
      </w:r>
    </w:p>
    <w:p w:rsidR="007140CE" w:rsidRPr="00CB1C19" w:rsidRDefault="007140CE" w:rsidP="000E5794">
      <w:pPr>
        <w:autoSpaceDE w:val="0"/>
        <w:autoSpaceDN w:val="0"/>
        <w:adjustRightInd w:val="0"/>
        <w:spacing w:after="60"/>
        <w:jc w:val="both"/>
        <w:rPr>
          <w:sz w:val="18"/>
          <w:szCs w:val="18"/>
          <w:u w:val="single"/>
        </w:rPr>
      </w:pPr>
      <w:r w:rsidRPr="00CB1C19">
        <w:rPr>
          <w:b/>
          <w:sz w:val="18"/>
          <w:szCs w:val="18"/>
          <w:u w:val="single"/>
        </w:rPr>
        <w:t>PLAZOS</w:t>
      </w:r>
      <w:r w:rsidRPr="00CB1C19">
        <w:rPr>
          <w:sz w:val="18"/>
          <w:szCs w:val="18"/>
          <w:u w:val="single"/>
        </w:rPr>
        <w:t>:</w:t>
      </w:r>
    </w:p>
    <w:p w:rsidR="007140CE" w:rsidRPr="00CB1C19" w:rsidRDefault="007140CE" w:rsidP="001D284C">
      <w:pPr>
        <w:autoSpaceDE w:val="0"/>
        <w:autoSpaceDN w:val="0"/>
        <w:adjustRightInd w:val="0"/>
        <w:spacing w:after="60"/>
        <w:ind w:firstLine="357"/>
        <w:jc w:val="both"/>
        <w:rPr>
          <w:sz w:val="18"/>
          <w:szCs w:val="18"/>
        </w:rPr>
      </w:pPr>
      <w:r w:rsidRPr="00CB1C19">
        <w:rPr>
          <w:sz w:val="18"/>
          <w:szCs w:val="18"/>
        </w:rPr>
        <w:t xml:space="preserve">Las solicitudes de cambio de grupo dirigidas al Decanato se presentarán en el registro auxiliar de </w:t>
      </w:r>
      <w:smartTag w:uri="urn:schemas-microsoft-com:office:smarttags" w:element="PersonName">
        <w:smartTagPr>
          <w:attr w:name="ProductID" w:val="la Facultad"/>
        </w:smartTagPr>
        <w:r w:rsidRPr="00CB1C19">
          <w:rPr>
            <w:sz w:val="18"/>
            <w:szCs w:val="18"/>
          </w:rPr>
          <w:t>la Facultad</w:t>
        </w:r>
      </w:smartTag>
      <w:r w:rsidRPr="00CB1C19">
        <w:rPr>
          <w:sz w:val="18"/>
          <w:szCs w:val="18"/>
        </w:rPr>
        <w:t xml:space="preserve"> durante </w:t>
      </w:r>
      <w:r w:rsidRPr="00CB1C19">
        <w:rPr>
          <w:b/>
          <w:sz w:val="18"/>
          <w:szCs w:val="18"/>
        </w:rPr>
        <w:t>los siete días naturales inmediatamente posteriores a la finalización del periodo de autoalteración del primer y segundo semestre.</w:t>
      </w:r>
    </w:p>
    <w:p w:rsidR="007140CE" w:rsidRPr="00CB1C19" w:rsidRDefault="007140CE" w:rsidP="000E5794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CB1C19">
        <w:rPr>
          <w:b/>
          <w:sz w:val="18"/>
          <w:szCs w:val="18"/>
          <w:u w:val="single"/>
        </w:rPr>
        <w:t>DOCUMENTACIÓN</w:t>
      </w:r>
      <w:r w:rsidRPr="00CB1C19">
        <w:rPr>
          <w:sz w:val="18"/>
          <w:szCs w:val="18"/>
        </w:rPr>
        <w:t>:.</w:t>
      </w:r>
    </w:p>
    <w:p w:rsidR="007140CE" w:rsidRPr="00CB1C19" w:rsidRDefault="007140CE" w:rsidP="000E5794">
      <w:pPr>
        <w:autoSpaceDE w:val="0"/>
        <w:autoSpaceDN w:val="0"/>
        <w:adjustRightInd w:val="0"/>
        <w:spacing w:after="60"/>
        <w:ind w:firstLine="360"/>
        <w:jc w:val="both"/>
        <w:rPr>
          <w:sz w:val="18"/>
          <w:szCs w:val="18"/>
        </w:rPr>
      </w:pPr>
      <w:r w:rsidRPr="00CB1C19">
        <w:rPr>
          <w:sz w:val="18"/>
          <w:szCs w:val="18"/>
        </w:rPr>
        <w:t>Serán desestimadas las solicitudes que no acompañen toda la documentación requerida o se presenten fuera de los plazos establecidos.</w:t>
      </w:r>
    </w:p>
    <w:sectPr w:rsidR="007140CE" w:rsidRPr="00CB1C19" w:rsidSect="00C11798">
      <w:headerReference w:type="first" r:id="rId10"/>
      <w:footerReference w:type="first" r:id="rId11"/>
      <w:pgSz w:w="11906" w:h="16838" w:code="9"/>
      <w:pgMar w:top="953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BA" w:rsidRPr="001647CF" w:rsidRDefault="00FA4DBA">
      <w:pPr>
        <w:rPr>
          <w:sz w:val="19"/>
          <w:szCs w:val="19"/>
        </w:rPr>
      </w:pPr>
      <w:r w:rsidRPr="001647CF">
        <w:rPr>
          <w:sz w:val="19"/>
          <w:szCs w:val="19"/>
        </w:rPr>
        <w:separator/>
      </w:r>
    </w:p>
  </w:endnote>
  <w:endnote w:type="continuationSeparator" w:id="0">
    <w:p w:rsidR="00FA4DBA" w:rsidRPr="001647CF" w:rsidRDefault="00FA4DBA">
      <w:pPr>
        <w:rPr>
          <w:sz w:val="19"/>
          <w:szCs w:val="19"/>
        </w:rPr>
      </w:pPr>
      <w:r w:rsidRPr="001647C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13" w:rsidRDefault="004C24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-11430</wp:posOffset>
              </wp:positionV>
              <wp:extent cx="5613400" cy="37338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FE4" w:rsidRPr="00693C7E" w:rsidRDefault="00F11FE4" w:rsidP="00F11FE4">
                          <w:pPr>
                            <w:jc w:val="center"/>
                            <w:rPr>
                              <w:rFonts w:ascii="Minion Pro Med" w:hAnsi="Minion Pro Med"/>
                              <w:i/>
                              <w:color w:val="D12B2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C/ Puentezuelas 55 – 18002 Granada. </w:t>
                          </w:r>
                          <w:r w:rsidRPr="00A246C7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Telf.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24 28 76</w:t>
                          </w:r>
                          <w:r w:rsidRPr="00A246C7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00. Correo: secretariafti</w:t>
                          </w:r>
                          <w:r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>@ugr.es</w:t>
                          </w:r>
                          <w:r w:rsidRPr="00693C7E"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33993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b fti</w:t>
                          </w:r>
                          <w:r w:rsidRPr="00693C7E"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F11FE4" w:rsidRPr="00BE0790" w:rsidRDefault="00F11FE4" w:rsidP="00F11FE4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2.2pt;margin-top:-.9pt;width:442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iQvwIAAME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" filled="f" stroked="f">
              <v:textbox inset="1mm">
                <w:txbxContent>
                  <w:p w:rsidR="00F11FE4" w:rsidRPr="00693C7E" w:rsidRDefault="00F11FE4" w:rsidP="00F11FE4">
                    <w:pPr>
                      <w:jc w:val="center"/>
                      <w:rPr>
                        <w:rFonts w:ascii="Minion Pro Med" w:hAnsi="Minion Pro Med"/>
                        <w:i/>
                        <w:color w:val="D12B2E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C/ Puentezuelas 55 – 18002 Granada. </w:t>
                    </w:r>
                    <w:r w:rsidRPr="00A246C7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Telf.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24 28 76</w:t>
                    </w:r>
                    <w:r w:rsidRPr="00A246C7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00. Correo: secretariafti</w:t>
                    </w:r>
                    <w:r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>@ugr.es</w:t>
                    </w:r>
                    <w:r w:rsidRPr="00693C7E"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 xml:space="preserve"> | </w:t>
                    </w:r>
                    <w:r w:rsidRPr="00233993">
                      <w:rPr>
                        <w:rFonts w:ascii="Minion Pro Med" w:hAnsi="Minion Pro Med"/>
                        <w:sz w:val="16"/>
                        <w:szCs w:val="16"/>
                      </w:rPr>
                      <w:t>we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b fti</w:t>
                    </w:r>
                    <w:r w:rsidRPr="00693C7E"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>.ugr.es</w:t>
                    </w:r>
                  </w:p>
                  <w:p w:rsidR="00F11FE4" w:rsidRPr="00BE0790" w:rsidRDefault="00F11FE4" w:rsidP="00F11FE4">
                    <w:pPr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13" w:rsidRDefault="00EB4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BA" w:rsidRPr="001647CF" w:rsidRDefault="00FA4DBA">
      <w:pPr>
        <w:rPr>
          <w:sz w:val="19"/>
          <w:szCs w:val="19"/>
        </w:rPr>
      </w:pPr>
      <w:r w:rsidRPr="001647CF">
        <w:rPr>
          <w:sz w:val="19"/>
          <w:szCs w:val="19"/>
        </w:rPr>
        <w:separator/>
      </w:r>
    </w:p>
  </w:footnote>
  <w:footnote w:type="continuationSeparator" w:id="0">
    <w:p w:rsidR="00FA4DBA" w:rsidRPr="001647CF" w:rsidRDefault="00FA4DBA">
      <w:pPr>
        <w:rPr>
          <w:sz w:val="19"/>
          <w:szCs w:val="19"/>
        </w:rPr>
      </w:pPr>
      <w:r w:rsidRPr="001647C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6D" w:rsidRPr="001647CF" w:rsidRDefault="004C24AC" w:rsidP="00E25420">
    <w:pPr>
      <w:pStyle w:val="Encabezado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5911850</wp:posOffset>
          </wp:positionH>
          <wp:positionV relativeFrom="margin">
            <wp:posOffset>-500380</wp:posOffset>
          </wp:positionV>
          <wp:extent cx="325755" cy="42862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600075</wp:posOffset>
              </wp:positionV>
              <wp:extent cx="2224405" cy="28892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21" w:rsidRPr="00E469A6" w:rsidRDefault="00843E21" w:rsidP="00843E21">
                          <w:pPr>
                            <w:rPr>
                              <w:rFonts w:ascii="Minion Pro Med" w:hAnsi="Minion Pro Med"/>
                              <w:b/>
                              <w:sz w:val="16"/>
                              <w:szCs w:val="16"/>
                            </w:rPr>
                          </w:pPr>
                          <w:r w:rsidRPr="00E469A6">
                            <w:rPr>
                              <w:rFonts w:ascii="Minion Pro Med" w:hAnsi="Minion Pro Med"/>
                              <w:b/>
                              <w:sz w:val="16"/>
                              <w:szCs w:val="16"/>
                            </w:rPr>
                            <w:t>Facultad de Traducción e Interpretación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pt;margin-top:47.25pt;width:175.1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" stroked="f">
              <v:textbox inset="2mm,0,0,0">
                <w:txbxContent>
                  <w:p w:rsidR="00843E21" w:rsidRPr="00E469A6" w:rsidRDefault="00843E21" w:rsidP="00843E21">
                    <w:pPr>
                      <w:rPr>
                        <w:rFonts w:ascii="Minion Pro Med" w:hAnsi="Minion Pro Med"/>
                        <w:b/>
                        <w:sz w:val="16"/>
                        <w:szCs w:val="16"/>
                      </w:rPr>
                    </w:pPr>
                    <w:r w:rsidRPr="00E469A6">
                      <w:rPr>
                        <w:rFonts w:ascii="Minion Pro Med" w:hAnsi="Minion Pro Med"/>
                        <w:b/>
                        <w:sz w:val="16"/>
                        <w:szCs w:val="16"/>
                      </w:rPr>
                      <w:t>Facultad de Traducción e Interpretación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662430" cy="467995"/>
          <wp:effectExtent l="0" t="0" r="0" b="8255"/>
          <wp:wrapNone/>
          <wp:docPr id="16" name="Imagen 1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B47"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6D" w:rsidRPr="001647CF" w:rsidRDefault="00200B6D" w:rsidP="00E25420">
    <w:pPr>
      <w:pStyle w:val="Encabezad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71"/>
    <w:multiLevelType w:val="hybridMultilevel"/>
    <w:tmpl w:val="6B5AFB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061F"/>
    <w:multiLevelType w:val="hybridMultilevel"/>
    <w:tmpl w:val="F63C1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249AD"/>
    <w:multiLevelType w:val="hybridMultilevel"/>
    <w:tmpl w:val="48CE5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04F88"/>
    <w:multiLevelType w:val="hybridMultilevel"/>
    <w:tmpl w:val="A46C4C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7588A"/>
    <w:multiLevelType w:val="hybridMultilevel"/>
    <w:tmpl w:val="F30498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UQZe88QX8ZwhqRUhXWPNPmp64=" w:salt="9YvUg4NWM3H+jHOCqvJv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21F59"/>
    <w:rsid w:val="0002766F"/>
    <w:rsid w:val="00044D78"/>
    <w:rsid w:val="0005480B"/>
    <w:rsid w:val="000822A8"/>
    <w:rsid w:val="00086687"/>
    <w:rsid w:val="000A3196"/>
    <w:rsid w:val="000C3BCA"/>
    <w:rsid w:val="000D11ED"/>
    <w:rsid w:val="000E5794"/>
    <w:rsid w:val="00136F8A"/>
    <w:rsid w:val="001427AE"/>
    <w:rsid w:val="001647CF"/>
    <w:rsid w:val="001D246D"/>
    <w:rsid w:val="001D284C"/>
    <w:rsid w:val="001E2695"/>
    <w:rsid w:val="001F0F91"/>
    <w:rsid w:val="001F2F0E"/>
    <w:rsid w:val="001F4B6C"/>
    <w:rsid w:val="00200B6D"/>
    <w:rsid w:val="002108FA"/>
    <w:rsid w:val="00244DBE"/>
    <w:rsid w:val="00250EE6"/>
    <w:rsid w:val="00252BF2"/>
    <w:rsid w:val="002A63A7"/>
    <w:rsid w:val="002A67DA"/>
    <w:rsid w:val="002A78F6"/>
    <w:rsid w:val="002B5C6A"/>
    <w:rsid w:val="002D12A5"/>
    <w:rsid w:val="002D4440"/>
    <w:rsid w:val="002F4654"/>
    <w:rsid w:val="0035425C"/>
    <w:rsid w:val="00361F1D"/>
    <w:rsid w:val="003742BF"/>
    <w:rsid w:val="003858F2"/>
    <w:rsid w:val="003A0F99"/>
    <w:rsid w:val="003D154D"/>
    <w:rsid w:val="003E49B7"/>
    <w:rsid w:val="003F1455"/>
    <w:rsid w:val="00404837"/>
    <w:rsid w:val="004126DE"/>
    <w:rsid w:val="00416559"/>
    <w:rsid w:val="00417EA2"/>
    <w:rsid w:val="00491515"/>
    <w:rsid w:val="00492F69"/>
    <w:rsid w:val="004A2ABB"/>
    <w:rsid w:val="004C24AC"/>
    <w:rsid w:val="004D6B88"/>
    <w:rsid w:val="004F0079"/>
    <w:rsid w:val="00523A1F"/>
    <w:rsid w:val="00526A40"/>
    <w:rsid w:val="005305DA"/>
    <w:rsid w:val="0053236C"/>
    <w:rsid w:val="0054652C"/>
    <w:rsid w:val="005529EA"/>
    <w:rsid w:val="00577D7E"/>
    <w:rsid w:val="00580865"/>
    <w:rsid w:val="00583296"/>
    <w:rsid w:val="005B1215"/>
    <w:rsid w:val="005D7188"/>
    <w:rsid w:val="005E619D"/>
    <w:rsid w:val="006039CB"/>
    <w:rsid w:val="006147B8"/>
    <w:rsid w:val="0061531C"/>
    <w:rsid w:val="00647BFD"/>
    <w:rsid w:val="006B2413"/>
    <w:rsid w:val="006C596D"/>
    <w:rsid w:val="007140CE"/>
    <w:rsid w:val="00734304"/>
    <w:rsid w:val="00744B92"/>
    <w:rsid w:val="00776136"/>
    <w:rsid w:val="007951D8"/>
    <w:rsid w:val="007B2916"/>
    <w:rsid w:val="007B2DA5"/>
    <w:rsid w:val="007B6610"/>
    <w:rsid w:val="008024FC"/>
    <w:rsid w:val="0080512C"/>
    <w:rsid w:val="008220B6"/>
    <w:rsid w:val="0082326D"/>
    <w:rsid w:val="00833450"/>
    <w:rsid w:val="00843E21"/>
    <w:rsid w:val="00857CD6"/>
    <w:rsid w:val="00866BFE"/>
    <w:rsid w:val="008B6279"/>
    <w:rsid w:val="008E219A"/>
    <w:rsid w:val="008E2505"/>
    <w:rsid w:val="00916B03"/>
    <w:rsid w:val="00921BFA"/>
    <w:rsid w:val="009266AE"/>
    <w:rsid w:val="00936FB5"/>
    <w:rsid w:val="00964097"/>
    <w:rsid w:val="0097533E"/>
    <w:rsid w:val="00980957"/>
    <w:rsid w:val="00991293"/>
    <w:rsid w:val="009A2CBB"/>
    <w:rsid w:val="009A4BB2"/>
    <w:rsid w:val="009D67F8"/>
    <w:rsid w:val="009E1B81"/>
    <w:rsid w:val="009E3368"/>
    <w:rsid w:val="00A07882"/>
    <w:rsid w:val="00A26B95"/>
    <w:rsid w:val="00A324F8"/>
    <w:rsid w:val="00A471C3"/>
    <w:rsid w:val="00A7071A"/>
    <w:rsid w:val="00AA6CC1"/>
    <w:rsid w:val="00AD6987"/>
    <w:rsid w:val="00AF47E2"/>
    <w:rsid w:val="00B1047B"/>
    <w:rsid w:val="00B33C78"/>
    <w:rsid w:val="00B402BA"/>
    <w:rsid w:val="00B63D60"/>
    <w:rsid w:val="00B86983"/>
    <w:rsid w:val="00BA7EEF"/>
    <w:rsid w:val="00BD3F1D"/>
    <w:rsid w:val="00BE385D"/>
    <w:rsid w:val="00BE57B0"/>
    <w:rsid w:val="00C07DE3"/>
    <w:rsid w:val="00C10A2C"/>
    <w:rsid w:val="00C11798"/>
    <w:rsid w:val="00C22820"/>
    <w:rsid w:val="00C34EE2"/>
    <w:rsid w:val="00C46186"/>
    <w:rsid w:val="00C5417F"/>
    <w:rsid w:val="00C66BFF"/>
    <w:rsid w:val="00C83A5C"/>
    <w:rsid w:val="00C874B2"/>
    <w:rsid w:val="00CA630C"/>
    <w:rsid w:val="00CB1C19"/>
    <w:rsid w:val="00CB5762"/>
    <w:rsid w:val="00D03D26"/>
    <w:rsid w:val="00D2232F"/>
    <w:rsid w:val="00D46EFB"/>
    <w:rsid w:val="00D579D9"/>
    <w:rsid w:val="00D903DC"/>
    <w:rsid w:val="00DB228C"/>
    <w:rsid w:val="00DE47B7"/>
    <w:rsid w:val="00DF60A0"/>
    <w:rsid w:val="00E20170"/>
    <w:rsid w:val="00E25420"/>
    <w:rsid w:val="00E3034D"/>
    <w:rsid w:val="00E9420F"/>
    <w:rsid w:val="00EA04D2"/>
    <w:rsid w:val="00EB4113"/>
    <w:rsid w:val="00EC1EEC"/>
    <w:rsid w:val="00EE6B29"/>
    <w:rsid w:val="00EF4D24"/>
    <w:rsid w:val="00F0497C"/>
    <w:rsid w:val="00F11FE4"/>
    <w:rsid w:val="00F2053D"/>
    <w:rsid w:val="00F41B47"/>
    <w:rsid w:val="00F63053"/>
    <w:rsid w:val="00F723B7"/>
    <w:rsid w:val="00F838A4"/>
    <w:rsid w:val="00F84CEC"/>
    <w:rsid w:val="00F859C9"/>
    <w:rsid w:val="00F958AF"/>
    <w:rsid w:val="00FA4DBA"/>
    <w:rsid w:val="00FA7909"/>
    <w:rsid w:val="00FB2D4C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61531C"/>
    <w:pPr>
      <w:keepNext/>
      <w:tabs>
        <w:tab w:val="left" w:pos="1560"/>
        <w:tab w:val="left" w:pos="2552"/>
      </w:tabs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4126D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CM2">
    <w:name w:val="CM2"/>
    <w:basedOn w:val="Normal"/>
    <w:next w:val="Normal"/>
    <w:rsid w:val="004126DE"/>
    <w:pPr>
      <w:widowControl w:val="0"/>
      <w:autoSpaceDE w:val="0"/>
      <w:autoSpaceDN w:val="0"/>
      <w:adjustRightInd w:val="0"/>
      <w:spacing w:line="266" w:lineRule="atLeast"/>
    </w:pPr>
    <w:rPr>
      <w:rFonts w:ascii="Garamond" w:hAnsi="Garamond"/>
      <w:sz w:val="24"/>
      <w:szCs w:val="24"/>
    </w:rPr>
  </w:style>
  <w:style w:type="paragraph" w:customStyle="1" w:styleId="CM3">
    <w:name w:val="CM3"/>
    <w:basedOn w:val="Normal"/>
    <w:next w:val="Normal"/>
    <w:rsid w:val="004126DE"/>
    <w:pPr>
      <w:widowControl w:val="0"/>
      <w:autoSpaceDE w:val="0"/>
      <w:autoSpaceDN w:val="0"/>
      <w:adjustRightInd w:val="0"/>
      <w:spacing w:after="263"/>
    </w:pPr>
    <w:rPr>
      <w:rFonts w:ascii="Garamond" w:hAnsi="Garamond"/>
      <w:sz w:val="24"/>
      <w:szCs w:val="24"/>
    </w:rPr>
  </w:style>
  <w:style w:type="character" w:styleId="Refdecomentario">
    <w:name w:val="annotation reference"/>
    <w:semiHidden/>
    <w:rsid w:val="0005480B"/>
    <w:rPr>
      <w:sz w:val="16"/>
      <w:szCs w:val="16"/>
    </w:rPr>
  </w:style>
  <w:style w:type="paragraph" w:styleId="Textocomentario">
    <w:name w:val="annotation text"/>
    <w:basedOn w:val="Normal"/>
    <w:semiHidden/>
    <w:rsid w:val="0005480B"/>
  </w:style>
  <w:style w:type="paragraph" w:styleId="Asuntodelcomentario">
    <w:name w:val="annotation subject"/>
    <w:basedOn w:val="Textocomentario"/>
    <w:next w:val="Textocomentario"/>
    <w:semiHidden/>
    <w:rsid w:val="0005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61531C"/>
    <w:pPr>
      <w:keepNext/>
      <w:tabs>
        <w:tab w:val="left" w:pos="1560"/>
        <w:tab w:val="left" w:pos="2552"/>
      </w:tabs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4126D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CM2">
    <w:name w:val="CM2"/>
    <w:basedOn w:val="Normal"/>
    <w:next w:val="Normal"/>
    <w:rsid w:val="004126DE"/>
    <w:pPr>
      <w:widowControl w:val="0"/>
      <w:autoSpaceDE w:val="0"/>
      <w:autoSpaceDN w:val="0"/>
      <w:adjustRightInd w:val="0"/>
      <w:spacing w:line="266" w:lineRule="atLeast"/>
    </w:pPr>
    <w:rPr>
      <w:rFonts w:ascii="Garamond" w:hAnsi="Garamond"/>
      <w:sz w:val="24"/>
      <w:szCs w:val="24"/>
    </w:rPr>
  </w:style>
  <w:style w:type="paragraph" w:customStyle="1" w:styleId="CM3">
    <w:name w:val="CM3"/>
    <w:basedOn w:val="Normal"/>
    <w:next w:val="Normal"/>
    <w:rsid w:val="004126DE"/>
    <w:pPr>
      <w:widowControl w:val="0"/>
      <w:autoSpaceDE w:val="0"/>
      <w:autoSpaceDN w:val="0"/>
      <w:adjustRightInd w:val="0"/>
      <w:spacing w:after="263"/>
    </w:pPr>
    <w:rPr>
      <w:rFonts w:ascii="Garamond" w:hAnsi="Garamond"/>
      <w:sz w:val="24"/>
      <w:szCs w:val="24"/>
    </w:rPr>
  </w:style>
  <w:style w:type="character" w:styleId="Refdecomentario">
    <w:name w:val="annotation reference"/>
    <w:semiHidden/>
    <w:rsid w:val="0005480B"/>
    <w:rPr>
      <w:sz w:val="16"/>
      <w:szCs w:val="16"/>
    </w:rPr>
  </w:style>
  <w:style w:type="paragraph" w:styleId="Textocomentario">
    <w:name w:val="annotation text"/>
    <w:basedOn w:val="Normal"/>
    <w:semiHidden/>
    <w:rsid w:val="0005480B"/>
  </w:style>
  <w:style w:type="paragraph" w:styleId="Asuntodelcomentario">
    <w:name w:val="annotation subject"/>
    <w:basedOn w:val="Textocomentario"/>
    <w:next w:val="Textocomentario"/>
    <w:semiHidden/>
    <w:rsid w:val="0005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Univerisidad de Granada</cp:lastModifiedBy>
  <cp:revision>2</cp:revision>
  <cp:lastPrinted>2014-06-03T06:11:00Z</cp:lastPrinted>
  <dcterms:created xsi:type="dcterms:W3CDTF">2019-05-28T12:03:00Z</dcterms:created>
  <dcterms:modified xsi:type="dcterms:W3CDTF">2019-05-28T12:03:00Z</dcterms:modified>
</cp:coreProperties>
</file>